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34C8" w:rsidRPr="00CF7501" w:rsidRDefault="004C34C8" w:rsidP="004C34C8">
      <w:pPr>
        <w:widowControl w:val="0"/>
        <w:tabs>
          <w:tab w:val="left" w:pos="5610"/>
        </w:tabs>
        <w:ind w:firstLine="567"/>
        <w:jc w:val="center"/>
        <w:outlineLvl w:val="0"/>
        <w:rPr>
          <w:b/>
        </w:rPr>
      </w:pPr>
      <w:r w:rsidRPr="00CF7501">
        <w:rPr>
          <w:b/>
        </w:rPr>
        <w:t>Пояснительная записка к предложению-заявке по разработке</w:t>
      </w:r>
    </w:p>
    <w:p w:rsidR="004C34C8" w:rsidRPr="00CF7501" w:rsidRDefault="00CA116C" w:rsidP="00C05378">
      <w:pPr>
        <w:widowControl w:val="0"/>
        <w:tabs>
          <w:tab w:val="left" w:pos="5610"/>
        </w:tabs>
        <w:ind w:firstLine="567"/>
        <w:jc w:val="center"/>
        <w:outlineLvl w:val="0"/>
        <w:rPr>
          <w:b/>
        </w:rPr>
      </w:pPr>
      <w:r w:rsidRPr="00CF7501">
        <w:rPr>
          <w:b/>
        </w:rPr>
        <w:t>пересмотра</w:t>
      </w:r>
      <w:r w:rsidR="00D43089" w:rsidRPr="00CF7501">
        <w:rPr>
          <w:b/>
        </w:rPr>
        <w:t xml:space="preserve"> </w:t>
      </w:r>
      <w:proofErr w:type="gramStart"/>
      <w:r w:rsidR="00D43089" w:rsidRPr="00CF7501">
        <w:rPr>
          <w:b/>
        </w:rPr>
        <w:t>СТ</w:t>
      </w:r>
      <w:proofErr w:type="gramEnd"/>
      <w:r w:rsidR="00D43089" w:rsidRPr="00CF7501">
        <w:rPr>
          <w:b/>
        </w:rPr>
        <w:t xml:space="preserve"> РК 2.</w:t>
      </w:r>
      <w:r w:rsidR="00B86A52" w:rsidRPr="00CF7501">
        <w:rPr>
          <w:b/>
        </w:rPr>
        <w:t>4</w:t>
      </w:r>
      <w:r w:rsidRPr="00CF7501">
        <w:rPr>
          <w:b/>
        </w:rPr>
        <w:t>5</w:t>
      </w:r>
      <w:r w:rsidR="00C05378" w:rsidRPr="00CF7501">
        <w:rPr>
          <w:b/>
        </w:rPr>
        <w:t>-201</w:t>
      </w:r>
      <w:r w:rsidRPr="00CF7501">
        <w:rPr>
          <w:b/>
        </w:rPr>
        <w:t>3</w:t>
      </w:r>
      <w:r w:rsidR="00C05378" w:rsidRPr="00CF7501">
        <w:rPr>
          <w:b/>
        </w:rPr>
        <w:t xml:space="preserve"> </w:t>
      </w:r>
      <w:r w:rsidR="002725E6" w:rsidRPr="00CF7501">
        <w:rPr>
          <w:b/>
        </w:rPr>
        <w:t>«</w:t>
      </w:r>
      <w:r w:rsidR="006C31FA" w:rsidRPr="00CF7501">
        <w:rPr>
          <w:b/>
        </w:rPr>
        <w:t xml:space="preserve">ГСИ РК. </w:t>
      </w:r>
      <w:r w:rsidRPr="00CF7501">
        <w:rPr>
          <w:b/>
        </w:rPr>
        <w:t>Квалификация персонала в области метрологии</w:t>
      </w:r>
      <w:r w:rsidR="002725E6" w:rsidRPr="00CF7501">
        <w:rPr>
          <w:b/>
        </w:rPr>
        <w:t>»</w:t>
      </w:r>
    </w:p>
    <w:p w:rsidR="004C34C8" w:rsidRPr="00CF7501" w:rsidRDefault="004C34C8" w:rsidP="004C34C8">
      <w:pPr>
        <w:widowControl w:val="0"/>
        <w:tabs>
          <w:tab w:val="left" w:pos="5610"/>
        </w:tabs>
        <w:ind w:firstLine="567"/>
        <w:jc w:val="both"/>
        <w:outlineLvl w:val="0"/>
        <w:rPr>
          <w:b/>
        </w:rPr>
      </w:pPr>
    </w:p>
    <w:p w:rsidR="004C34C8" w:rsidRPr="00CF7501" w:rsidRDefault="004C34C8" w:rsidP="004C34C8">
      <w:pPr>
        <w:widowControl w:val="0"/>
        <w:tabs>
          <w:tab w:val="left" w:pos="5610"/>
        </w:tabs>
        <w:ind w:firstLine="567"/>
        <w:jc w:val="both"/>
        <w:outlineLvl w:val="0"/>
        <w:rPr>
          <w:b/>
        </w:rPr>
      </w:pPr>
      <w:r w:rsidRPr="00CF7501">
        <w:rPr>
          <w:b/>
        </w:rPr>
        <w:t>1. Сведения о необходимости и целесообразности разработки документов по стандартизации, в том числе при действии аналогичных документов по стандартизации</w:t>
      </w:r>
    </w:p>
    <w:p w:rsidR="00D43089" w:rsidRDefault="00CA116C" w:rsidP="00FD6079">
      <w:pPr>
        <w:widowControl w:val="0"/>
        <w:tabs>
          <w:tab w:val="left" w:pos="5610"/>
        </w:tabs>
        <w:ind w:firstLine="567"/>
        <w:jc w:val="both"/>
        <w:outlineLvl w:val="0"/>
      </w:pPr>
      <w:r w:rsidRPr="00CF7501">
        <w:t xml:space="preserve">Пересмотр </w:t>
      </w:r>
      <w:proofErr w:type="gramStart"/>
      <w:r w:rsidR="002725E6" w:rsidRPr="00CF7501">
        <w:t>СТ</w:t>
      </w:r>
      <w:proofErr w:type="gramEnd"/>
      <w:r w:rsidR="002725E6" w:rsidRPr="00CF7501">
        <w:t xml:space="preserve"> РК 2.</w:t>
      </w:r>
      <w:r w:rsidR="00B86A52" w:rsidRPr="00CF7501">
        <w:t>4</w:t>
      </w:r>
      <w:r w:rsidRPr="00CF7501">
        <w:t>5</w:t>
      </w:r>
      <w:r w:rsidR="002725E6" w:rsidRPr="00CF7501">
        <w:t>-20</w:t>
      </w:r>
      <w:r w:rsidR="00B86A52" w:rsidRPr="00CF7501">
        <w:t>1</w:t>
      </w:r>
      <w:r w:rsidRPr="00CF7501">
        <w:t>3</w:t>
      </w:r>
      <w:r w:rsidR="002725E6" w:rsidRPr="00CF7501">
        <w:t xml:space="preserve"> обусловлена </w:t>
      </w:r>
      <w:r w:rsidR="004C34C8" w:rsidRPr="00CF7501">
        <w:t>необходим</w:t>
      </w:r>
      <w:r w:rsidR="004C4893" w:rsidRPr="00CF7501">
        <w:t xml:space="preserve">остью </w:t>
      </w:r>
      <w:r w:rsidR="00120E4A" w:rsidRPr="00CF7501">
        <w:t xml:space="preserve">актуализировать </w:t>
      </w:r>
      <w:r w:rsidR="00FD6079" w:rsidRPr="00CF7501">
        <w:t>требования в соответствии с</w:t>
      </w:r>
      <w:r w:rsidR="007E034E">
        <w:t xml:space="preserve"> внесенными изменениями в Закон РК «Об обеспечении единства измерений» (исключение квалификации «технический эксперт в области обеспечения единства измерений»),  актуализация требований к </w:t>
      </w:r>
      <w:proofErr w:type="spellStart"/>
      <w:r w:rsidR="007E034E">
        <w:t>поверителям</w:t>
      </w:r>
      <w:proofErr w:type="spellEnd"/>
      <w:r w:rsidR="007E034E">
        <w:t xml:space="preserve"> согласно </w:t>
      </w:r>
      <w:r w:rsidR="00FD6079" w:rsidRPr="00CF7501">
        <w:t xml:space="preserve"> Правилам </w:t>
      </w:r>
      <w:r w:rsidRPr="00CF7501">
        <w:t xml:space="preserve">проведения аттестации, переаттестации и отзыва сертификатов </w:t>
      </w:r>
      <w:proofErr w:type="spellStart"/>
      <w:r w:rsidRPr="00CF7501">
        <w:t>поверителей</w:t>
      </w:r>
      <w:proofErr w:type="spellEnd"/>
      <w:r w:rsidRPr="00CF7501">
        <w:t xml:space="preserve"> средств измерений, а также квалификационных требований к ним</w:t>
      </w:r>
      <w:r w:rsidR="00FD6079" w:rsidRPr="00CF7501">
        <w:t>, утвержденными приказом Министра по инвестициям и развитию РК от 27.12.18 года № 93</w:t>
      </w:r>
      <w:r w:rsidRPr="00CF7501">
        <w:t>5</w:t>
      </w:r>
      <w:r w:rsidR="00FD6079" w:rsidRPr="00CF7501">
        <w:t xml:space="preserve">. </w:t>
      </w:r>
    </w:p>
    <w:p w:rsidR="007E034E" w:rsidRPr="00CF7501" w:rsidRDefault="00CA116C" w:rsidP="007E034E">
      <w:pPr>
        <w:widowControl w:val="0"/>
        <w:tabs>
          <w:tab w:val="left" w:pos="5610"/>
        </w:tabs>
        <w:ind w:firstLine="567"/>
        <w:jc w:val="both"/>
        <w:outlineLvl w:val="0"/>
      </w:pPr>
      <w:r w:rsidRPr="00CF7501">
        <w:t xml:space="preserve">В целях актуализации требований к квалификации «ученый-хранитель» и стимулирования получения квалификации  «ученый-хранитель» необходимо внести требования в соответствии с международными требованиями. </w:t>
      </w:r>
    </w:p>
    <w:p w:rsidR="004C4893" w:rsidRPr="00CF7501" w:rsidRDefault="00934544" w:rsidP="008471CB">
      <w:pPr>
        <w:widowControl w:val="0"/>
        <w:tabs>
          <w:tab w:val="left" w:pos="5610"/>
        </w:tabs>
        <w:ind w:firstLine="567"/>
        <w:jc w:val="both"/>
        <w:outlineLvl w:val="0"/>
        <w:rPr>
          <w:color w:val="000000"/>
        </w:rPr>
      </w:pPr>
      <w:r w:rsidRPr="00CF7501">
        <w:rPr>
          <w:color w:val="000000"/>
        </w:rPr>
        <w:t>Сравнительный анализ разрабатываемого проекта стандарта с пересматриваемой версией представлен в таблице ниже.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160"/>
        <w:gridCol w:w="5411"/>
      </w:tblGrid>
      <w:tr w:rsidR="00934544" w:rsidRPr="00CF7501" w:rsidTr="00C7545B">
        <w:tc>
          <w:tcPr>
            <w:tcW w:w="4785" w:type="dxa"/>
            <w:shd w:val="clear" w:color="auto" w:fill="auto"/>
          </w:tcPr>
          <w:p w:rsidR="00934544" w:rsidRPr="00CF7501" w:rsidRDefault="00934544" w:rsidP="00C7545B">
            <w:pPr>
              <w:jc w:val="center"/>
              <w:rPr>
                <w:b/>
              </w:rPr>
            </w:pPr>
            <w:proofErr w:type="gramStart"/>
            <w:r w:rsidRPr="00CF7501">
              <w:rPr>
                <w:b/>
              </w:rPr>
              <w:t>СТ</w:t>
            </w:r>
            <w:proofErr w:type="gramEnd"/>
            <w:r w:rsidRPr="00CF7501">
              <w:rPr>
                <w:b/>
              </w:rPr>
              <w:t xml:space="preserve"> РК 2.431-2017</w:t>
            </w:r>
          </w:p>
        </w:tc>
        <w:tc>
          <w:tcPr>
            <w:tcW w:w="4785" w:type="dxa"/>
            <w:shd w:val="clear" w:color="auto" w:fill="auto"/>
          </w:tcPr>
          <w:p w:rsidR="00934544" w:rsidRPr="00CF7501" w:rsidRDefault="00934544" w:rsidP="00C7545B">
            <w:pPr>
              <w:jc w:val="center"/>
              <w:rPr>
                <w:b/>
              </w:rPr>
            </w:pPr>
            <w:r w:rsidRPr="00CF7501">
              <w:rPr>
                <w:b/>
              </w:rPr>
              <w:t xml:space="preserve">Пересмотр </w:t>
            </w:r>
            <w:proofErr w:type="gramStart"/>
            <w:r w:rsidRPr="00CF7501">
              <w:rPr>
                <w:b/>
              </w:rPr>
              <w:t>СТ</w:t>
            </w:r>
            <w:proofErr w:type="gramEnd"/>
            <w:r w:rsidRPr="00CF7501">
              <w:rPr>
                <w:b/>
              </w:rPr>
              <w:t xml:space="preserve"> РК 2.431</w:t>
            </w:r>
          </w:p>
        </w:tc>
      </w:tr>
      <w:tr w:rsidR="00934544" w:rsidRPr="00CF7501" w:rsidTr="00C7545B">
        <w:tc>
          <w:tcPr>
            <w:tcW w:w="4785" w:type="dxa"/>
            <w:shd w:val="clear" w:color="auto" w:fill="auto"/>
          </w:tcPr>
          <w:p w:rsidR="00934544" w:rsidRPr="00CF7501" w:rsidRDefault="00934544" w:rsidP="00C7545B">
            <w:pPr>
              <w:jc w:val="both"/>
              <w:rPr>
                <w:b/>
              </w:rPr>
            </w:pPr>
            <w:r w:rsidRPr="00CF7501">
              <w:rPr>
                <w:b/>
              </w:rPr>
              <w:t>1 Область применения</w:t>
            </w:r>
          </w:p>
        </w:tc>
        <w:tc>
          <w:tcPr>
            <w:tcW w:w="4785" w:type="dxa"/>
            <w:shd w:val="clear" w:color="auto" w:fill="auto"/>
          </w:tcPr>
          <w:p w:rsidR="00934544" w:rsidRPr="00CF7501" w:rsidRDefault="00934544" w:rsidP="00C7545B">
            <w:pPr>
              <w:autoSpaceDE w:val="0"/>
              <w:autoSpaceDN w:val="0"/>
              <w:adjustRightInd w:val="0"/>
              <w:jc w:val="both"/>
            </w:pPr>
            <w:r w:rsidRPr="00CF7501">
              <w:rPr>
                <w:b/>
              </w:rPr>
              <w:t>Исключен:</w:t>
            </w:r>
            <w:r w:rsidRPr="00CF7501">
              <w:t xml:space="preserve"> Положения настоящего стандарта предназначены для применения государственной метрологической службой, государственными органами управления, физическими и юридическими лицами, осуществляющими деятельность в области создания, утверждения, хранения и применения эталонов.</w:t>
            </w:r>
          </w:p>
        </w:tc>
      </w:tr>
      <w:tr w:rsidR="00934544" w:rsidRPr="00CF7501" w:rsidTr="00C7545B">
        <w:tc>
          <w:tcPr>
            <w:tcW w:w="4785" w:type="dxa"/>
            <w:shd w:val="clear" w:color="auto" w:fill="auto"/>
          </w:tcPr>
          <w:p w:rsidR="00934544" w:rsidRPr="00CF7501" w:rsidRDefault="00934544" w:rsidP="00C7545B">
            <w:pPr>
              <w:jc w:val="both"/>
              <w:rPr>
                <w:b/>
              </w:rPr>
            </w:pPr>
            <w:r w:rsidRPr="00CF7501">
              <w:rPr>
                <w:b/>
              </w:rPr>
              <w:t>2 Нормативные ссылки</w:t>
            </w:r>
          </w:p>
          <w:p w:rsidR="00934544" w:rsidRPr="00CF7501" w:rsidRDefault="00934544" w:rsidP="00C7545B">
            <w:pPr>
              <w:jc w:val="both"/>
              <w:rPr>
                <w:b/>
              </w:rPr>
            </w:pPr>
          </w:p>
        </w:tc>
        <w:tc>
          <w:tcPr>
            <w:tcW w:w="4785" w:type="dxa"/>
            <w:shd w:val="clear" w:color="auto" w:fill="auto"/>
          </w:tcPr>
          <w:p w:rsidR="00934544" w:rsidRPr="00CF7501" w:rsidRDefault="00934544" w:rsidP="00C7545B">
            <w:pPr>
              <w:autoSpaceDE w:val="0"/>
              <w:autoSpaceDN w:val="0"/>
              <w:adjustRightInd w:val="0"/>
              <w:jc w:val="both"/>
            </w:pPr>
            <w:r w:rsidRPr="00CF7501">
              <w:rPr>
                <w:b/>
              </w:rPr>
              <w:t>Изменен:</w:t>
            </w:r>
            <w:r w:rsidRPr="00CF7501">
              <w:t xml:space="preserve"> </w:t>
            </w:r>
            <w:proofErr w:type="gramStart"/>
            <w:r w:rsidR="0021284C" w:rsidRPr="000C5597">
              <w:rPr>
                <w:color w:val="231F20"/>
              </w:rPr>
              <w:t>СТ</w:t>
            </w:r>
            <w:proofErr w:type="gramEnd"/>
            <w:r w:rsidR="0021284C" w:rsidRPr="000C5597">
              <w:rPr>
                <w:color w:val="231F20"/>
                <w:spacing w:val="1"/>
              </w:rPr>
              <w:t xml:space="preserve"> </w:t>
            </w:r>
            <w:r w:rsidR="0021284C" w:rsidRPr="000C5597">
              <w:rPr>
                <w:color w:val="231F20"/>
              </w:rPr>
              <w:t>РК</w:t>
            </w:r>
            <w:r w:rsidR="0021284C" w:rsidRPr="000C5597">
              <w:rPr>
                <w:color w:val="231F20"/>
                <w:spacing w:val="1"/>
              </w:rPr>
              <w:t xml:space="preserve"> </w:t>
            </w:r>
            <w:r w:rsidR="0021284C" w:rsidRPr="000C5597">
              <w:rPr>
                <w:color w:val="231F20"/>
              </w:rPr>
              <w:t>2.1</w:t>
            </w:r>
            <w:r w:rsidR="0021284C" w:rsidRPr="000C5597">
              <w:rPr>
                <w:color w:val="231F20"/>
                <w:spacing w:val="1"/>
              </w:rPr>
              <w:t xml:space="preserve"> </w:t>
            </w:r>
            <w:r w:rsidR="0021284C" w:rsidRPr="000C5597">
              <w:rPr>
                <w:color w:val="231F20"/>
              </w:rPr>
              <w:t>–</w:t>
            </w:r>
            <w:r w:rsidR="0021284C" w:rsidRPr="000C5597">
              <w:rPr>
                <w:color w:val="231F20"/>
                <w:spacing w:val="1"/>
              </w:rPr>
              <w:t xml:space="preserve"> </w:t>
            </w:r>
            <w:r w:rsidR="0021284C" w:rsidRPr="000C5597">
              <w:rPr>
                <w:color w:val="231F20"/>
              </w:rPr>
              <w:t>20</w:t>
            </w:r>
            <w:r w:rsidR="0021284C">
              <w:rPr>
                <w:color w:val="231F20"/>
              </w:rPr>
              <w:t>18</w:t>
            </w:r>
            <w:r w:rsidR="0021284C" w:rsidRPr="000C5597">
              <w:rPr>
                <w:color w:val="231F20"/>
                <w:spacing w:val="1"/>
              </w:rPr>
              <w:t xml:space="preserve"> </w:t>
            </w:r>
            <w:r w:rsidR="0021284C" w:rsidRPr="000C5597">
              <w:rPr>
                <w:color w:val="231F20"/>
              </w:rPr>
              <w:t>Государственная</w:t>
            </w:r>
            <w:r w:rsidR="0021284C" w:rsidRPr="000C5597">
              <w:rPr>
                <w:color w:val="231F20"/>
                <w:spacing w:val="1"/>
              </w:rPr>
              <w:t xml:space="preserve"> </w:t>
            </w:r>
            <w:r w:rsidR="0021284C" w:rsidRPr="000C5597">
              <w:rPr>
                <w:color w:val="231F20"/>
              </w:rPr>
              <w:t>система</w:t>
            </w:r>
            <w:r w:rsidR="0021284C" w:rsidRPr="000C5597">
              <w:rPr>
                <w:color w:val="231F20"/>
                <w:spacing w:val="1"/>
              </w:rPr>
              <w:t xml:space="preserve"> </w:t>
            </w:r>
            <w:r w:rsidR="0021284C" w:rsidRPr="000C5597">
              <w:rPr>
                <w:color w:val="231F20"/>
              </w:rPr>
              <w:t>обеспечения</w:t>
            </w:r>
            <w:r w:rsidR="0021284C" w:rsidRPr="000C5597">
              <w:rPr>
                <w:color w:val="231F20"/>
                <w:spacing w:val="1"/>
              </w:rPr>
              <w:t xml:space="preserve"> </w:t>
            </w:r>
            <w:r w:rsidR="0021284C" w:rsidRPr="000C5597">
              <w:rPr>
                <w:color w:val="231F20"/>
              </w:rPr>
              <w:t>единства</w:t>
            </w:r>
            <w:r w:rsidR="0021284C" w:rsidRPr="000C5597">
              <w:rPr>
                <w:color w:val="231F20"/>
                <w:spacing w:val="1"/>
              </w:rPr>
              <w:t xml:space="preserve"> </w:t>
            </w:r>
            <w:r w:rsidR="0021284C" w:rsidRPr="000C5597">
              <w:rPr>
                <w:color w:val="231F20"/>
              </w:rPr>
              <w:t>измерений Республики Казахстан.</w:t>
            </w:r>
            <w:r w:rsidR="0021284C" w:rsidRPr="000C5597">
              <w:rPr>
                <w:color w:val="231F20"/>
                <w:spacing w:val="-2"/>
              </w:rPr>
              <w:t xml:space="preserve"> </w:t>
            </w:r>
            <w:r w:rsidR="0021284C" w:rsidRPr="000C5597">
              <w:rPr>
                <w:color w:val="231F20"/>
              </w:rPr>
              <w:t>Термины</w:t>
            </w:r>
            <w:r w:rsidR="0021284C" w:rsidRPr="000C5597">
              <w:rPr>
                <w:color w:val="231F20"/>
                <w:spacing w:val="-1"/>
              </w:rPr>
              <w:t xml:space="preserve"> </w:t>
            </w:r>
            <w:r w:rsidR="0021284C" w:rsidRPr="000C5597">
              <w:rPr>
                <w:color w:val="231F20"/>
              </w:rPr>
              <w:t>и</w:t>
            </w:r>
            <w:r w:rsidR="0021284C" w:rsidRPr="000C5597">
              <w:rPr>
                <w:color w:val="231F20"/>
                <w:spacing w:val="-4"/>
              </w:rPr>
              <w:t xml:space="preserve"> </w:t>
            </w:r>
            <w:r w:rsidR="0021284C" w:rsidRPr="000C5597">
              <w:rPr>
                <w:color w:val="231F20"/>
              </w:rPr>
              <w:t>определения</w:t>
            </w:r>
          </w:p>
        </w:tc>
      </w:tr>
      <w:tr w:rsidR="00934544" w:rsidRPr="00CF7501" w:rsidTr="00C7545B">
        <w:tc>
          <w:tcPr>
            <w:tcW w:w="4785" w:type="dxa"/>
            <w:shd w:val="clear" w:color="auto" w:fill="auto"/>
          </w:tcPr>
          <w:p w:rsidR="00934544" w:rsidRPr="00CF7501" w:rsidRDefault="00934544" w:rsidP="00C7545B">
            <w:pPr>
              <w:jc w:val="both"/>
              <w:rPr>
                <w:b/>
              </w:rPr>
            </w:pPr>
            <w:r w:rsidRPr="00CF7501">
              <w:rPr>
                <w:b/>
              </w:rPr>
              <w:t>3 Термины и определения</w:t>
            </w:r>
          </w:p>
        </w:tc>
        <w:tc>
          <w:tcPr>
            <w:tcW w:w="4785" w:type="dxa"/>
            <w:shd w:val="clear" w:color="auto" w:fill="auto"/>
          </w:tcPr>
          <w:p w:rsidR="00934544" w:rsidRPr="00CF7501" w:rsidRDefault="0021284C" w:rsidP="0021284C">
            <w:pPr>
              <w:autoSpaceDE w:val="0"/>
              <w:autoSpaceDN w:val="0"/>
              <w:adjustRightInd w:val="0"/>
              <w:jc w:val="both"/>
            </w:pPr>
            <w:r>
              <w:rPr>
                <w:b/>
              </w:rPr>
              <w:t>Добавлен</w:t>
            </w:r>
            <w:r w:rsidR="00934544" w:rsidRPr="00CF7501">
              <w:rPr>
                <w:b/>
              </w:rPr>
              <w:t xml:space="preserve">: </w:t>
            </w:r>
            <w:r w:rsidRPr="000C5597">
              <w:rPr>
                <w:color w:val="231F20"/>
              </w:rPr>
              <w:t>[</w:t>
            </w:r>
            <w:r>
              <w:rPr>
                <w:color w:val="231F20"/>
              </w:rPr>
              <w:t>2</w:t>
            </w:r>
            <w:r w:rsidRPr="000C5597">
              <w:rPr>
                <w:color w:val="231F20"/>
              </w:rPr>
              <w:t>]</w:t>
            </w:r>
            <w:r>
              <w:rPr>
                <w:color w:val="231F20"/>
              </w:rPr>
              <w:t xml:space="preserve">, </w:t>
            </w:r>
            <w:r w:rsidRPr="000C5597">
              <w:rPr>
                <w:color w:val="231F20"/>
              </w:rPr>
              <w:t>[</w:t>
            </w:r>
            <w:r>
              <w:rPr>
                <w:color w:val="231F20"/>
              </w:rPr>
              <w:t>3</w:t>
            </w:r>
            <w:r w:rsidRPr="000C5597">
              <w:rPr>
                <w:color w:val="231F20"/>
              </w:rPr>
              <w:t>]</w:t>
            </w:r>
          </w:p>
        </w:tc>
      </w:tr>
      <w:tr w:rsidR="00934544" w:rsidRPr="00CF7501" w:rsidTr="00C7545B">
        <w:tc>
          <w:tcPr>
            <w:tcW w:w="4785" w:type="dxa"/>
            <w:shd w:val="clear" w:color="auto" w:fill="auto"/>
          </w:tcPr>
          <w:p w:rsidR="0021284C" w:rsidRDefault="0021284C" w:rsidP="00C7545B">
            <w:pPr>
              <w:jc w:val="both"/>
              <w:rPr>
                <w:b/>
              </w:rPr>
            </w:pPr>
            <w:r>
              <w:rPr>
                <w:b/>
              </w:rPr>
              <w:t>4</w:t>
            </w:r>
            <w:r w:rsidR="00934544" w:rsidRPr="00CF7501">
              <w:rPr>
                <w:b/>
              </w:rPr>
              <w:t xml:space="preserve"> </w:t>
            </w:r>
            <w:r w:rsidRPr="0021284C">
              <w:rPr>
                <w:b/>
                <w:color w:val="231F20"/>
              </w:rPr>
              <w:t>Квалификация</w:t>
            </w:r>
            <w:r w:rsidRPr="0021284C">
              <w:rPr>
                <w:b/>
                <w:color w:val="231F20"/>
                <w:spacing w:val="-16"/>
              </w:rPr>
              <w:t xml:space="preserve"> </w:t>
            </w:r>
            <w:r w:rsidRPr="0021284C">
              <w:rPr>
                <w:b/>
                <w:color w:val="231F20"/>
              </w:rPr>
              <w:t>персонала</w:t>
            </w:r>
            <w:r w:rsidRPr="00CF7501">
              <w:rPr>
                <w:b/>
              </w:rPr>
              <w:t xml:space="preserve"> </w:t>
            </w:r>
          </w:p>
          <w:p w:rsidR="00934544" w:rsidRDefault="00934544" w:rsidP="0027036C">
            <w:pPr>
              <w:jc w:val="both"/>
              <w:rPr>
                <w:b/>
              </w:rPr>
            </w:pPr>
            <w:r w:rsidRPr="00CF7501">
              <w:rPr>
                <w:b/>
              </w:rPr>
              <w:t xml:space="preserve">п. </w:t>
            </w:r>
            <w:r w:rsidR="0027036C">
              <w:rPr>
                <w:b/>
              </w:rPr>
              <w:t>4</w:t>
            </w:r>
            <w:r w:rsidRPr="00CF7501">
              <w:rPr>
                <w:b/>
              </w:rPr>
              <w:t xml:space="preserve">.1 </w:t>
            </w:r>
          </w:p>
          <w:p w:rsidR="0027036C" w:rsidRDefault="0027036C" w:rsidP="0027036C">
            <w:pPr>
              <w:jc w:val="both"/>
              <w:rPr>
                <w:b/>
              </w:rPr>
            </w:pPr>
          </w:p>
          <w:p w:rsidR="0027036C" w:rsidRDefault="0027036C" w:rsidP="0027036C">
            <w:pPr>
              <w:jc w:val="both"/>
            </w:pPr>
            <w:r>
              <w:rPr>
                <w:b/>
              </w:rPr>
              <w:t xml:space="preserve">п. 4.2, слова </w:t>
            </w:r>
            <w:r w:rsidRPr="0027036C">
              <w:t>«международных и межгосударственных стандартов»</w:t>
            </w:r>
          </w:p>
          <w:p w:rsidR="0027036C" w:rsidRDefault="0027036C" w:rsidP="0027036C">
            <w:pPr>
              <w:jc w:val="both"/>
            </w:pPr>
            <w:r>
              <w:rPr>
                <w:b/>
              </w:rPr>
              <w:t xml:space="preserve">п. 4.3 слова </w:t>
            </w:r>
            <w:r w:rsidRPr="0027036C">
              <w:t>«</w:t>
            </w:r>
            <w:r w:rsidRPr="0027036C">
              <w:rPr>
                <w:lang w:val="kk-KZ"/>
              </w:rPr>
              <w:t>существующие</w:t>
            </w:r>
            <w:r w:rsidRPr="0027036C">
              <w:t xml:space="preserve"> стандарт</w:t>
            </w:r>
            <w:r>
              <w:t>ы</w:t>
            </w:r>
            <w:r w:rsidRPr="0027036C">
              <w:t>»</w:t>
            </w:r>
          </w:p>
          <w:p w:rsidR="009B7DC4" w:rsidRDefault="009B7DC4" w:rsidP="0027036C">
            <w:pPr>
              <w:jc w:val="both"/>
            </w:pPr>
          </w:p>
          <w:p w:rsidR="009B7DC4" w:rsidRDefault="009B7DC4" w:rsidP="0027036C">
            <w:pPr>
              <w:jc w:val="both"/>
            </w:pPr>
          </w:p>
          <w:p w:rsidR="009B7DC4" w:rsidRPr="009B7DC4" w:rsidRDefault="009B7DC4" w:rsidP="0027036C">
            <w:pPr>
              <w:jc w:val="both"/>
              <w:rPr>
                <w:b/>
              </w:rPr>
            </w:pPr>
            <w:r w:rsidRPr="009B7DC4">
              <w:rPr>
                <w:b/>
              </w:rPr>
              <w:t xml:space="preserve">п. 4.4 </w:t>
            </w:r>
          </w:p>
        </w:tc>
        <w:tc>
          <w:tcPr>
            <w:tcW w:w="4785" w:type="dxa"/>
            <w:shd w:val="clear" w:color="auto" w:fill="auto"/>
          </w:tcPr>
          <w:p w:rsidR="0027036C" w:rsidRDefault="0027036C" w:rsidP="0027036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 xml:space="preserve">в п. 4.1 </w:t>
            </w:r>
            <w:r w:rsidR="00934544" w:rsidRPr="00CF7501">
              <w:rPr>
                <w:b/>
              </w:rPr>
              <w:t>и</w:t>
            </w:r>
            <w:r>
              <w:rPr>
                <w:b/>
              </w:rPr>
              <w:t>сключены</w:t>
            </w:r>
            <w:r w:rsidR="00934544" w:rsidRPr="00CF7501">
              <w:rPr>
                <w:b/>
              </w:rPr>
              <w:t xml:space="preserve"> </w:t>
            </w:r>
            <w:r>
              <w:rPr>
                <w:b/>
              </w:rPr>
              <w:t xml:space="preserve">слова </w:t>
            </w:r>
            <w:r w:rsidRPr="0027036C">
              <w:t>«технический эксперт в области обеспечения единства измерений»</w:t>
            </w:r>
            <w:r>
              <w:rPr>
                <w:b/>
              </w:rPr>
              <w:t xml:space="preserve"> </w:t>
            </w:r>
          </w:p>
          <w:p w:rsidR="00934544" w:rsidRDefault="0027036C" w:rsidP="0027036C">
            <w:pPr>
              <w:autoSpaceDE w:val="0"/>
              <w:autoSpaceDN w:val="0"/>
              <w:adjustRightInd w:val="0"/>
              <w:jc w:val="both"/>
            </w:pPr>
            <w:r>
              <w:rPr>
                <w:b/>
              </w:rPr>
              <w:t xml:space="preserve">в </w:t>
            </w:r>
            <w:r w:rsidR="00934544" w:rsidRPr="00CF7501">
              <w:rPr>
                <w:b/>
              </w:rPr>
              <w:t>п. 4.</w:t>
            </w:r>
            <w:r>
              <w:rPr>
                <w:b/>
              </w:rPr>
              <w:t>2</w:t>
            </w:r>
            <w:r w:rsidR="00934544" w:rsidRPr="00CF7501">
              <w:rPr>
                <w:b/>
              </w:rPr>
              <w:t xml:space="preserve"> </w:t>
            </w:r>
            <w:r>
              <w:rPr>
                <w:b/>
              </w:rPr>
              <w:t xml:space="preserve">заменены </w:t>
            </w:r>
            <w:proofErr w:type="gramStart"/>
            <w:r>
              <w:rPr>
                <w:b/>
              </w:rPr>
              <w:t>на</w:t>
            </w:r>
            <w:proofErr w:type="gramEnd"/>
            <w:r>
              <w:rPr>
                <w:b/>
              </w:rPr>
              <w:t xml:space="preserve"> </w:t>
            </w:r>
            <w:r w:rsidR="00934544" w:rsidRPr="00CF7501">
              <w:t>«</w:t>
            </w:r>
            <w:r w:rsidRPr="0027036C">
              <w:t>документов по стандартизации</w:t>
            </w:r>
            <w:r w:rsidR="00934544" w:rsidRPr="00CF7501">
              <w:t>»</w:t>
            </w:r>
          </w:p>
          <w:p w:rsidR="0027036C" w:rsidRDefault="0027036C" w:rsidP="0027036C">
            <w:pPr>
              <w:autoSpaceDE w:val="0"/>
              <w:autoSpaceDN w:val="0"/>
              <w:adjustRightInd w:val="0"/>
              <w:jc w:val="both"/>
            </w:pPr>
            <w:proofErr w:type="gramStart"/>
            <w:r>
              <w:t xml:space="preserve">п. 4.3 </w:t>
            </w:r>
            <w:r>
              <w:rPr>
                <w:b/>
              </w:rPr>
              <w:t xml:space="preserve">заменены на </w:t>
            </w:r>
            <w:r w:rsidRPr="00CF7501">
              <w:t>«</w:t>
            </w:r>
            <w:r w:rsidRPr="0027036C">
              <w:rPr>
                <w:lang w:val="kk-KZ"/>
              </w:rPr>
              <w:t xml:space="preserve">существующие </w:t>
            </w:r>
            <w:r w:rsidRPr="0027036C">
              <w:t>и действующие документы по стандартизации</w:t>
            </w:r>
            <w:r w:rsidRPr="00CF7501">
              <w:t>»</w:t>
            </w:r>
            <w:proofErr w:type="gramEnd"/>
          </w:p>
          <w:p w:rsidR="009B7DC4" w:rsidRDefault="009B7DC4" w:rsidP="0027036C">
            <w:pPr>
              <w:autoSpaceDE w:val="0"/>
              <w:autoSpaceDN w:val="0"/>
              <w:adjustRightInd w:val="0"/>
              <w:jc w:val="both"/>
            </w:pPr>
            <w:r w:rsidRPr="009B7DC4">
              <w:rPr>
                <w:b/>
              </w:rPr>
              <w:t>п. 4.4</w:t>
            </w:r>
            <w:r>
              <w:rPr>
                <w:b/>
              </w:rPr>
              <w:t xml:space="preserve"> добавлены слова</w:t>
            </w:r>
            <w:r w:rsidR="003670ED">
              <w:rPr>
                <w:b/>
              </w:rPr>
              <w:t xml:space="preserve"> </w:t>
            </w:r>
            <w:r w:rsidR="003670ED" w:rsidRPr="003670ED">
              <w:t>«(за исключением ученых-хранителей)»</w:t>
            </w:r>
          </w:p>
          <w:p w:rsidR="003670ED" w:rsidRPr="00CF7501" w:rsidRDefault="003670ED" w:rsidP="0027036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  <w:tr w:rsidR="00934544" w:rsidRPr="00CF7501" w:rsidTr="00C7545B">
        <w:tc>
          <w:tcPr>
            <w:tcW w:w="4785" w:type="dxa"/>
            <w:shd w:val="clear" w:color="auto" w:fill="auto"/>
          </w:tcPr>
          <w:p w:rsidR="00934544" w:rsidRPr="00CF7501" w:rsidRDefault="00AD5DD0" w:rsidP="00C7545B">
            <w:pPr>
              <w:jc w:val="both"/>
              <w:rPr>
                <w:b/>
              </w:rPr>
            </w:pPr>
            <w:r>
              <w:rPr>
                <w:b/>
              </w:rPr>
              <w:t>5</w:t>
            </w:r>
            <w:r w:rsidR="00934544" w:rsidRPr="00CF7501">
              <w:rPr>
                <w:b/>
              </w:rPr>
              <w:t xml:space="preserve"> </w:t>
            </w:r>
            <w:r w:rsidRPr="00AD5DD0">
              <w:rPr>
                <w:b/>
                <w:lang w:val="kk-KZ"/>
              </w:rPr>
              <w:t>Квалификационные требования к персоналу в области метрологии</w:t>
            </w:r>
          </w:p>
          <w:p w:rsidR="00AD5DD0" w:rsidRDefault="00AD5DD0" w:rsidP="00C7545B">
            <w:pPr>
              <w:jc w:val="both"/>
            </w:pPr>
            <w:r w:rsidRPr="00AD5DD0">
              <w:rPr>
                <w:b/>
              </w:rPr>
              <w:t xml:space="preserve">5.1 </w:t>
            </w:r>
            <w:r w:rsidRPr="00AD5DD0">
              <w:rPr>
                <w:b/>
                <w:lang w:val="kk-KZ"/>
              </w:rPr>
              <w:t>Ученый-хранитель</w:t>
            </w:r>
            <w:r w:rsidRPr="00AD5DD0">
              <w:t xml:space="preserve"> </w:t>
            </w:r>
          </w:p>
          <w:p w:rsidR="00AD5DD0" w:rsidRPr="00AD5DD0" w:rsidRDefault="00AD5DD0" w:rsidP="00C7545B">
            <w:pPr>
              <w:jc w:val="both"/>
              <w:rPr>
                <w:b/>
              </w:rPr>
            </w:pPr>
            <w:r w:rsidRPr="00AD5DD0">
              <w:rPr>
                <w:b/>
              </w:rPr>
              <w:t>п. 5.1.1</w:t>
            </w:r>
          </w:p>
          <w:p w:rsidR="00AD5DD0" w:rsidRDefault="00AD5DD0" w:rsidP="00C7545B">
            <w:pPr>
              <w:jc w:val="both"/>
            </w:pPr>
          </w:p>
          <w:p w:rsidR="00D908DD" w:rsidRDefault="00D908DD" w:rsidP="00C7545B">
            <w:pPr>
              <w:jc w:val="both"/>
            </w:pPr>
          </w:p>
          <w:p w:rsidR="00D908DD" w:rsidRPr="00AD5DD0" w:rsidRDefault="00D908DD" w:rsidP="00D908DD">
            <w:pPr>
              <w:jc w:val="both"/>
              <w:rPr>
                <w:b/>
              </w:rPr>
            </w:pPr>
            <w:r w:rsidRPr="00AD5DD0">
              <w:rPr>
                <w:b/>
              </w:rPr>
              <w:t>п. 5.1.</w:t>
            </w:r>
            <w:r>
              <w:rPr>
                <w:b/>
              </w:rPr>
              <w:t>2</w:t>
            </w:r>
          </w:p>
          <w:p w:rsidR="00D908DD" w:rsidRDefault="00D908DD" w:rsidP="00C7545B">
            <w:pPr>
              <w:jc w:val="both"/>
            </w:pPr>
          </w:p>
          <w:p w:rsidR="00CC2329" w:rsidRPr="00CC2329" w:rsidRDefault="00D908DD" w:rsidP="00CC2329">
            <w:pPr>
              <w:jc w:val="both"/>
            </w:pPr>
            <w:r w:rsidRPr="00AD5DD0">
              <w:rPr>
                <w:b/>
              </w:rPr>
              <w:t>п. 5.1.</w:t>
            </w:r>
            <w:r>
              <w:rPr>
                <w:b/>
              </w:rPr>
              <w:t>3</w:t>
            </w:r>
            <w:r w:rsidR="00CC2329">
              <w:rPr>
                <w:b/>
              </w:rPr>
              <w:t xml:space="preserve"> «</w:t>
            </w:r>
            <w:r w:rsidR="00CC2329" w:rsidRPr="00CC2329">
              <w:t>К кандидату на присвоение квалификации «ученый-хранитель»</w:t>
            </w:r>
          </w:p>
          <w:p w:rsidR="00CC2329" w:rsidRPr="00CC2329" w:rsidRDefault="00CC2329" w:rsidP="00CC2329">
            <w:pPr>
              <w:jc w:val="both"/>
            </w:pPr>
            <w:r w:rsidRPr="00CC2329">
              <w:t xml:space="preserve">предъявляются следующие </w:t>
            </w:r>
            <w:r w:rsidRPr="00CC2329">
              <w:lastRenderedPageBreak/>
              <w:t>квалификационные требования:</w:t>
            </w:r>
          </w:p>
          <w:p w:rsidR="00CC2329" w:rsidRPr="00CC2329" w:rsidRDefault="00CC2329" w:rsidP="00CC2329">
            <w:pPr>
              <w:jc w:val="both"/>
            </w:pPr>
            <w:r w:rsidRPr="00CC2329">
              <w:t>1) наличие высшего образования и стажа работы в области</w:t>
            </w:r>
          </w:p>
          <w:p w:rsidR="00CC2329" w:rsidRPr="00CC2329" w:rsidRDefault="00CC2329" w:rsidP="00CC2329">
            <w:pPr>
              <w:jc w:val="both"/>
            </w:pPr>
            <w:r w:rsidRPr="00CC2329">
              <w:t>обеспечения единства измерений не менее трех лет;</w:t>
            </w:r>
          </w:p>
          <w:p w:rsidR="00CC2329" w:rsidRPr="00CC2329" w:rsidRDefault="00CC2329" w:rsidP="00CC2329">
            <w:pPr>
              <w:jc w:val="both"/>
            </w:pPr>
            <w:r w:rsidRPr="00CC2329">
              <w:t>2) прохождение теоретической подготовки или повышения</w:t>
            </w:r>
          </w:p>
          <w:p w:rsidR="00CC2329" w:rsidRPr="00CC2329" w:rsidRDefault="00CC2329" w:rsidP="00CC2329">
            <w:pPr>
              <w:jc w:val="both"/>
            </w:pPr>
            <w:r w:rsidRPr="00CC2329">
              <w:t xml:space="preserve">квалификации на квалификационном курсе по соответствующему эталону </w:t>
            </w:r>
            <w:proofErr w:type="spellStart"/>
            <w:r w:rsidRPr="00CC2329">
              <w:t>c</w:t>
            </w:r>
            <w:proofErr w:type="spellEnd"/>
          </w:p>
          <w:p w:rsidR="00CC2329" w:rsidRPr="00CC2329" w:rsidRDefault="00CC2329" w:rsidP="00CC2329">
            <w:pPr>
              <w:jc w:val="both"/>
            </w:pPr>
            <w:r w:rsidRPr="00CC2329">
              <w:t>учетом 4.4, 4.5.;</w:t>
            </w:r>
          </w:p>
          <w:p w:rsidR="00CC2329" w:rsidRPr="00CC2329" w:rsidRDefault="00CC2329" w:rsidP="00CC2329">
            <w:pPr>
              <w:jc w:val="both"/>
            </w:pPr>
            <w:r w:rsidRPr="00CC2329">
              <w:t>3) прохождение стажировки по работе с заявляемым эталоном у</w:t>
            </w:r>
          </w:p>
          <w:p w:rsidR="00CC2329" w:rsidRPr="00CC2329" w:rsidRDefault="00CC2329" w:rsidP="00CC2329">
            <w:pPr>
              <w:jc w:val="both"/>
            </w:pPr>
            <w:r w:rsidRPr="00CC2329">
              <w:t>специалиста, имеющего квалификацию ученого-хранителя</w:t>
            </w:r>
          </w:p>
          <w:p w:rsidR="00CC2329" w:rsidRPr="00CC2329" w:rsidRDefault="00CC2329" w:rsidP="00CC2329">
            <w:pPr>
              <w:jc w:val="both"/>
            </w:pPr>
            <w:r w:rsidRPr="00CC2329">
              <w:t>соответствующего эталона. Требование настоящего подпункта не</w:t>
            </w:r>
          </w:p>
          <w:p w:rsidR="00CC2329" w:rsidRPr="00CC2329" w:rsidRDefault="00CC2329" w:rsidP="00CC2329">
            <w:pPr>
              <w:jc w:val="both"/>
            </w:pPr>
            <w:r w:rsidRPr="00CC2329">
              <w:t>распространяется на ученых-хранителей, работающих на эталоне в течение</w:t>
            </w:r>
          </w:p>
          <w:p w:rsidR="00CC2329" w:rsidRPr="00CC2329" w:rsidRDefault="00CC2329" w:rsidP="00CC2329">
            <w:pPr>
              <w:jc w:val="both"/>
            </w:pPr>
            <w:r w:rsidRPr="00CC2329">
              <w:t xml:space="preserve">действия сертификата о присвоении квалификации и </w:t>
            </w:r>
            <w:proofErr w:type="gramStart"/>
            <w:r w:rsidRPr="00CC2329">
              <w:t>проходящих</w:t>
            </w:r>
            <w:proofErr w:type="gramEnd"/>
          </w:p>
          <w:p w:rsidR="00CC2329" w:rsidRPr="00CC2329" w:rsidRDefault="00CC2329" w:rsidP="00CC2329">
            <w:pPr>
              <w:jc w:val="both"/>
            </w:pPr>
            <w:r w:rsidRPr="00CC2329">
              <w:t>переаттестацию в соответствии с 6.2.8;</w:t>
            </w:r>
          </w:p>
          <w:p w:rsidR="00CC2329" w:rsidRPr="00CC2329" w:rsidRDefault="00CC2329" w:rsidP="00CC2329">
            <w:pPr>
              <w:jc w:val="both"/>
            </w:pPr>
            <w:r w:rsidRPr="00CC2329">
              <w:t>4) предпочтительно знание английского языка.</w:t>
            </w:r>
          </w:p>
          <w:p w:rsidR="00CC2329" w:rsidRPr="00CC2329" w:rsidRDefault="00CC2329" w:rsidP="00CC2329">
            <w:pPr>
              <w:jc w:val="both"/>
            </w:pPr>
            <w:r w:rsidRPr="00CC2329">
              <w:t>ПРИМЕЧАНИЕ</w:t>
            </w:r>
            <w:proofErr w:type="gramStart"/>
            <w:r w:rsidRPr="00CC2329">
              <w:t xml:space="preserve"> У</w:t>
            </w:r>
            <w:proofErr w:type="gramEnd"/>
            <w:r w:rsidRPr="00CC2329">
              <w:t>читывается прохождение квалификационных курсов и</w:t>
            </w:r>
          </w:p>
          <w:p w:rsidR="00D908DD" w:rsidRPr="00AD5DD0" w:rsidRDefault="00CC2329" w:rsidP="00CC2329">
            <w:pPr>
              <w:jc w:val="both"/>
              <w:rPr>
                <w:b/>
              </w:rPr>
            </w:pPr>
            <w:r w:rsidRPr="00CC2329">
              <w:t>стажировки за пределами республики</w:t>
            </w:r>
            <w:r>
              <w:rPr>
                <w:b/>
              </w:rPr>
              <w:t>»</w:t>
            </w:r>
          </w:p>
          <w:p w:rsidR="00934544" w:rsidRPr="00CF7501" w:rsidRDefault="00934544" w:rsidP="00AD5DD0">
            <w:pPr>
              <w:jc w:val="both"/>
            </w:pPr>
          </w:p>
        </w:tc>
        <w:tc>
          <w:tcPr>
            <w:tcW w:w="4785" w:type="dxa"/>
            <w:shd w:val="clear" w:color="auto" w:fill="auto"/>
          </w:tcPr>
          <w:p w:rsidR="00AD5DD0" w:rsidRDefault="00AD5DD0" w:rsidP="00C7545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AD5DD0" w:rsidRDefault="00AD5DD0" w:rsidP="00C7545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AD5DD0" w:rsidRDefault="00AD5DD0" w:rsidP="00C7545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AD5DD0" w:rsidRDefault="00D908DD" w:rsidP="00C7545B">
            <w:pPr>
              <w:autoSpaceDE w:val="0"/>
              <w:autoSpaceDN w:val="0"/>
              <w:adjustRightInd w:val="0"/>
              <w:jc w:val="both"/>
              <w:rPr>
                <w:lang w:val="kk-KZ"/>
              </w:rPr>
            </w:pPr>
            <w:r>
              <w:rPr>
                <w:b/>
              </w:rPr>
              <w:t>Д</w:t>
            </w:r>
            <w:r w:rsidR="00AD5DD0">
              <w:rPr>
                <w:b/>
              </w:rPr>
              <w:t>обавлен</w:t>
            </w:r>
            <w:r w:rsidR="00AD5DD0" w:rsidRPr="00AD5DD0">
              <w:rPr>
                <w:b/>
              </w:rPr>
              <w:t>:</w:t>
            </w:r>
            <w:r w:rsidR="00AD5DD0">
              <w:t xml:space="preserve"> «</w:t>
            </w:r>
            <w:r>
              <w:t xml:space="preserve">5.1.1 </w:t>
            </w:r>
            <w:r w:rsidR="00AD5DD0">
              <w:t>…</w:t>
            </w:r>
            <w:r w:rsidR="00AD5DD0" w:rsidRPr="00AD5DD0">
              <w:t>научно-исследовательской и научно-прикладной</w:t>
            </w:r>
            <w:r w:rsidR="00AD5DD0">
              <w:t>…</w:t>
            </w:r>
            <w:r w:rsidR="00AD5DD0">
              <w:rPr>
                <w:lang w:val="kk-KZ"/>
              </w:rPr>
              <w:t>»</w:t>
            </w:r>
          </w:p>
          <w:p w:rsidR="00AD5DD0" w:rsidRDefault="00AD5DD0" w:rsidP="00C7545B">
            <w:pPr>
              <w:autoSpaceDE w:val="0"/>
              <w:autoSpaceDN w:val="0"/>
              <w:adjustRightInd w:val="0"/>
              <w:jc w:val="both"/>
              <w:rPr>
                <w:lang w:val="kk-KZ"/>
              </w:rPr>
            </w:pPr>
            <w:proofErr w:type="gramStart"/>
            <w:r w:rsidRPr="00AD5DD0">
              <w:rPr>
                <w:b/>
              </w:rPr>
              <w:t>Изменен</w:t>
            </w:r>
            <w:proofErr w:type="gramEnd"/>
            <w:r w:rsidRPr="00AD5DD0">
              <w:rPr>
                <w:b/>
              </w:rPr>
              <w:t>:</w:t>
            </w:r>
            <w:r>
              <w:rPr>
                <w:b/>
              </w:rPr>
              <w:t xml:space="preserve"> «</w:t>
            </w:r>
            <w:r w:rsidR="00D908DD" w:rsidRPr="00D908DD">
              <w:t>5.1.2</w:t>
            </w:r>
            <w:r w:rsidR="00D908DD">
              <w:rPr>
                <w:b/>
              </w:rPr>
              <w:t xml:space="preserve"> </w:t>
            </w:r>
            <w:r w:rsidR="00D908DD">
              <w:t>…</w:t>
            </w:r>
            <w:r w:rsidRPr="00AD5DD0">
              <w:rPr>
                <w:lang w:val="kk-KZ"/>
              </w:rPr>
              <w:t xml:space="preserve"> согласно</w:t>
            </w:r>
            <w:r w:rsidRPr="00AD5DD0">
              <w:t xml:space="preserve"> </w:t>
            </w:r>
            <w:r w:rsidRPr="00AD5DD0">
              <w:rPr>
                <w:lang w:val="kk-KZ"/>
              </w:rPr>
              <w:t xml:space="preserve"> </w:t>
            </w:r>
            <w:r w:rsidRPr="00AD5DD0">
              <w:t xml:space="preserve">разделам </w:t>
            </w:r>
            <w:r w:rsidRPr="00AD5DD0">
              <w:rPr>
                <w:lang w:val="kk-KZ"/>
              </w:rPr>
              <w:t>6</w:t>
            </w:r>
            <w:r w:rsidRPr="00AD5DD0">
              <w:t xml:space="preserve"> и 7</w:t>
            </w:r>
            <w:r w:rsidRPr="00AD5DD0">
              <w:rPr>
                <w:lang w:val="kk-KZ"/>
              </w:rPr>
              <w:t>.</w:t>
            </w:r>
            <w:r>
              <w:rPr>
                <w:lang w:val="kk-KZ"/>
              </w:rPr>
              <w:t>».</w:t>
            </w:r>
          </w:p>
          <w:p w:rsidR="00CC2329" w:rsidRPr="00CC2329" w:rsidRDefault="00CC2329" w:rsidP="00CC2329">
            <w:pPr>
              <w:autoSpaceDE w:val="0"/>
              <w:autoSpaceDN w:val="0"/>
              <w:adjustRightInd w:val="0"/>
              <w:jc w:val="both"/>
            </w:pPr>
            <w:r w:rsidRPr="00CC2329">
              <w:rPr>
                <w:b/>
                <w:lang w:val="kk-KZ"/>
              </w:rPr>
              <w:t xml:space="preserve">Изменен: </w:t>
            </w:r>
            <w:r w:rsidRPr="00CC2329">
              <w:rPr>
                <w:lang w:val="kk-KZ"/>
              </w:rPr>
              <w:t>«</w:t>
            </w:r>
            <w:r w:rsidRPr="00CC2329">
              <w:t xml:space="preserve">5.1.3 </w:t>
            </w:r>
            <w:r w:rsidRPr="00CC2329">
              <w:rPr>
                <w:lang w:val="kk-KZ"/>
              </w:rPr>
              <w:t>К кандидату на присвоение квалификации «ученый-хранитель»</w:t>
            </w:r>
            <w:r w:rsidRPr="00CC2329">
              <w:t xml:space="preserve">, имеющую степень </w:t>
            </w:r>
            <w:proofErr w:type="spellStart"/>
            <w:r w:rsidRPr="00CC2329">
              <w:t>бакалавриат</w:t>
            </w:r>
            <w:proofErr w:type="spellEnd"/>
            <w:r w:rsidRPr="00CC2329">
              <w:t xml:space="preserve"> </w:t>
            </w:r>
            <w:r w:rsidRPr="00CC2329">
              <w:rPr>
                <w:lang w:val="kk-KZ"/>
              </w:rPr>
              <w:t>предъявляются следующие квалификационные требования:</w:t>
            </w:r>
          </w:p>
          <w:p w:rsidR="00CC2329" w:rsidRPr="00CC2329" w:rsidRDefault="00CC2329" w:rsidP="00CC2329">
            <w:pPr>
              <w:autoSpaceDE w:val="0"/>
              <w:autoSpaceDN w:val="0"/>
              <w:adjustRightInd w:val="0"/>
              <w:jc w:val="both"/>
              <w:rPr>
                <w:lang w:val="kk-KZ"/>
              </w:rPr>
            </w:pPr>
            <w:r w:rsidRPr="00CC2329">
              <w:t xml:space="preserve">-  </w:t>
            </w:r>
            <w:r w:rsidRPr="00CC2329">
              <w:rPr>
                <w:lang w:val="kk-KZ"/>
              </w:rPr>
              <w:t xml:space="preserve">наличие высшего образования и стажа работы в </w:t>
            </w:r>
            <w:r w:rsidRPr="00CC2329">
              <w:rPr>
                <w:lang w:val="kk-KZ"/>
              </w:rPr>
              <w:lastRenderedPageBreak/>
              <w:t>области</w:t>
            </w:r>
            <w:r w:rsidRPr="00CC2329">
              <w:t xml:space="preserve"> </w:t>
            </w:r>
            <w:r w:rsidRPr="00CC2329">
              <w:rPr>
                <w:lang w:val="kk-KZ"/>
              </w:rPr>
              <w:t xml:space="preserve"> обеспечения единства измерений не менее </w:t>
            </w:r>
            <w:r w:rsidRPr="00CC2329">
              <w:t xml:space="preserve">трех </w:t>
            </w:r>
            <w:r w:rsidRPr="00CC2329">
              <w:rPr>
                <w:lang w:val="kk-KZ"/>
              </w:rPr>
              <w:t>лет;</w:t>
            </w:r>
          </w:p>
          <w:p w:rsidR="00CC2329" w:rsidRPr="00CC2329" w:rsidRDefault="00CC2329" w:rsidP="00CC2329">
            <w:pPr>
              <w:autoSpaceDE w:val="0"/>
              <w:autoSpaceDN w:val="0"/>
              <w:adjustRightInd w:val="0"/>
              <w:jc w:val="both"/>
            </w:pPr>
          </w:p>
          <w:p w:rsidR="00CC2329" w:rsidRPr="00CC2329" w:rsidRDefault="00CC2329" w:rsidP="00CC2329">
            <w:pPr>
              <w:autoSpaceDE w:val="0"/>
              <w:autoSpaceDN w:val="0"/>
              <w:adjustRightInd w:val="0"/>
              <w:jc w:val="both"/>
            </w:pPr>
            <w:r w:rsidRPr="00CC2329">
              <w:t xml:space="preserve">- </w:t>
            </w:r>
            <w:r w:rsidRPr="00CC2329">
              <w:rPr>
                <w:lang w:val="kk-KZ"/>
              </w:rPr>
              <w:t>знание английского языка</w:t>
            </w:r>
            <w:r w:rsidRPr="00CC2329">
              <w:t xml:space="preserve"> (</w:t>
            </w:r>
            <w:r w:rsidRPr="00CC2329">
              <w:rPr>
                <w:lang w:val="en-US"/>
              </w:rPr>
              <w:t>IETLS</w:t>
            </w:r>
            <w:r w:rsidRPr="00CC2329">
              <w:t>/</w:t>
            </w:r>
            <w:r w:rsidRPr="00CC2329">
              <w:rPr>
                <w:lang w:val="en-US"/>
              </w:rPr>
              <w:t>TOEFL</w:t>
            </w:r>
            <w:r w:rsidRPr="00CC2329">
              <w:t xml:space="preserve"> 4.0);</w:t>
            </w:r>
          </w:p>
          <w:p w:rsidR="00CC2329" w:rsidRPr="00CC2329" w:rsidRDefault="00CC2329" w:rsidP="00CC2329">
            <w:pPr>
              <w:autoSpaceDE w:val="0"/>
              <w:autoSpaceDN w:val="0"/>
              <w:adjustRightInd w:val="0"/>
              <w:jc w:val="both"/>
            </w:pPr>
            <w:r w:rsidRPr="00CC2329">
              <w:t>- декларация не менее 1 строки калибровочной и измерительной возможности (СМС) в Базе данных сравнения ключей KCDB (</w:t>
            </w:r>
            <w:proofErr w:type="spellStart"/>
            <w:r w:rsidRPr="00CC2329">
              <w:t>Key</w:t>
            </w:r>
            <w:proofErr w:type="spellEnd"/>
            <w:r w:rsidRPr="00CC2329">
              <w:t xml:space="preserve"> </w:t>
            </w:r>
            <w:proofErr w:type="spellStart"/>
            <w:r w:rsidRPr="00CC2329">
              <w:t>Comparison</w:t>
            </w:r>
            <w:proofErr w:type="spellEnd"/>
            <w:r w:rsidRPr="00CC2329">
              <w:t xml:space="preserve"> </w:t>
            </w:r>
            <w:proofErr w:type="spellStart"/>
            <w:r w:rsidRPr="00CC2329">
              <w:t>Database</w:t>
            </w:r>
            <w:proofErr w:type="spellEnd"/>
            <w:r w:rsidRPr="00CC2329">
              <w:t>);</w:t>
            </w:r>
          </w:p>
          <w:p w:rsidR="00CC2329" w:rsidRPr="00CC2329" w:rsidRDefault="00CC2329" w:rsidP="00CC2329">
            <w:pPr>
              <w:autoSpaceDE w:val="0"/>
              <w:autoSpaceDN w:val="0"/>
              <w:adjustRightInd w:val="0"/>
              <w:jc w:val="both"/>
            </w:pPr>
            <w:r w:rsidRPr="00CC2329">
              <w:t>- участие  не менее в одном сличений;</w:t>
            </w:r>
          </w:p>
          <w:p w:rsidR="00AD5DD0" w:rsidRPr="00CC2329" w:rsidRDefault="00CC2329" w:rsidP="00CC2329">
            <w:pPr>
              <w:autoSpaceDE w:val="0"/>
              <w:autoSpaceDN w:val="0"/>
              <w:adjustRightInd w:val="0"/>
              <w:jc w:val="both"/>
              <w:rPr>
                <w:b/>
                <w:lang w:val="kk-KZ"/>
              </w:rPr>
            </w:pPr>
            <w:r w:rsidRPr="00CC2329">
              <w:t>- публикация не менее одной статьи, индексируемой в базе данных, содержащей краткое описание и сведения о цитировании рецензируемой литературы: научных журналов, книг и материалов конференций (</w:t>
            </w:r>
            <w:r w:rsidRPr="00CC2329">
              <w:rPr>
                <w:lang w:val="en-US"/>
              </w:rPr>
              <w:t>Scopus</w:t>
            </w:r>
            <w:r w:rsidRPr="00CC2329">
              <w:t xml:space="preserve">) и </w:t>
            </w:r>
            <w:r w:rsidRPr="00CC2329">
              <w:rPr>
                <w:lang w:val="en-US"/>
              </w:rPr>
              <w:t>Web</w:t>
            </w:r>
            <w:r w:rsidRPr="00CC2329">
              <w:t xml:space="preserve"> </w:t>
            </w:r>
            <w:r w:rsidRPr="00CC2329">
              <w:rPr>
                <w:lang w:val="en-US"/>
              </w:rPr>
              <w:t>of</w:t>
            </w:r>
            <w:r w:rsidRPr="00CC2329">
              <w:t xml:space="preserve"> </w:t>
            </w:r>
            <w:r w:rsidRPr="00CC2329">
              <w:rPr>
                <w:lang w:val="en-US"/>
              </w:rPr>
              <w:t>Science</w:t>
            </w:r>
            <w:r w:rsidRPr="00CC2329">
              <w:t>.</w:t>
            </w:r>
            <w:r w:rsidRPr="00CC2329">
              <w:rPr>
                <w:lang w:val="kk-KZ"/>
              </w:rPr>
              <w:t>»</w:t>
            </w:r>
          </w:p>
          <w:p w:rsidR="00934544" w:rsidRDefault="00934544" w:rsidP="00C7545B">
            <w:pPr>
              <w:autoSpaceDE w:val="0"/>
              <w:autoSpaceDN w:val="0"/>
              <w:adjustRightInd w:val="0"/>
              <w:jc w:val="both"/>
            </w:pPr>
            <w:r w:rsidRPr="00CF7501">
              <w:t>.</w:t>
            </w:r>
          </w:p>
          <w:p w:rsidR="00CC2329" w:rsidRDefault="00CC2329" w:rsidP="00C7545B">
            <w:pPr>
              <w:autoSpaceDE w:val="0"/>
              <w:autoSpaceDN w:val="0"/>
              <w:adjustRightInd w:val="0"/>
              <w:jc w:val="both"/>
            </w:pPr>
          </w:p>
          <w:p w:rsidR="00CC2329" w:rsidRDefault="00CC2329" w:rsidP="00C7545B">
            <w:pPr>
              <w:autoSpaceDE w:val="0"/>
              <w:autoSpaceDN w:val="0"/>
              <w:adjustRightInd w:val="0"/>
              <w:jc w:val="both"/>
            </w:pPr>
          </w:p>
          <w:p w:rsidR="00CC2329" w:rsidRDefault="00CC2329" w:rsidP="00C7545B">
            <w:pPr>
              <w:autoSpaceDE w:val="0"/>
              <w:autoSpaceDN w:val="0"/>
              <w:adjustRightInd w:val="0"/>
              <w:jc w:val="both"/>
            </w:pPr>
          </w:p>
          <w:p w:rsidR="00CC2329" w:rsidRDefault="00CC2329" w:rsidP="00C7545B">
            <w:pPr>
              <w:autoSpaceDE w:val="0"/>
              <w:autoSpaceDN w:val="0"/>
              <w:adjustRightInd w:val="0"/>
              <w:jc w:val="both"/>
            </w:pPr>
          </w:p>
          <w:p w:rsidR="00CC2329" w:rsidRDefault="00CC2329" w:rsidP="00C7545B">
            <w:pPr>
              <w:autoSpaceDE w:val="0"/>
              <w:autoSpaceDN w:val="0"/>
              <w:adjustRightInd w:val="0"/>
              <w:jc w:val="both"/>
            </w:pPr>
          </w:p>
          <w:p w:rsidR="00CC2329" w:rsidRDefault="00CC2329" w:rsidP="00C7545B">
            <w:pPr>
              <w:autoSpaceDE w:val="0"/>
              <w:autoSpaceDN w:val="0"/>
              <w:adjustRightInd w:val="0"/>
              <w:jc w:val="both"/>
            </w:pPr>
          </w:p>
          <w:p w:rsidR="00CC2329" w:rsidRPr="00CF7501" w:rsidRDefault="00CC2329" w:rsidP="00C7545B">
            <w:pPr>
              <w:autoSpaceDE w:val="0"/>
              <w:autoSpaceDN w:val="0"/>
              <w:adjustRightInd w:val="0"/>
              <w:jc w:val="both"/>
            </w:pPr>
          </w:p>
          <w:p w:rsidR="00934544" w:rsidRPr="00CC2329" w:rsidRDefault="00CC2329" w:rsidP="00C7545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C2329">
              <w:rPr>
                <w:b/>
              </w:rPr>
              <w:t xml:space="preserve">Добавлен: </w:t>
            </w:r>
          </w:p>
          <w:p w:rsidR="00CC2329" w:rsidRPr="00CC2329" w:rsidRDefault="00CC2329" w:rsidP="00CC2329">
            <w:pPr>
              <w:autoSpaceDE w:val="0"/>
              <w:autoSpaceDN w:val="0"/>
              <w:adjustRightInd w:val="0"/>
              <w:jc w:val="both"/>
            </w:pPr>
            <w:r>
              <w:t>«</w:t>
            </w:r>
            <w:r w:rsidRPr="00CC2329">
              <w:t>5.1.4</w:t>
            </w:r>
            <w:proofErr w:type="gramStart"/>
            <w:r w:rsidRPr="00CC2329">
              <w:t xml:space="preserve"> </w:t>
            </w:r>
            <w:r w:rsidRPr="00CC2329">
              <w:rPr>
                <w:lang w:val="kk-KZ"/>
              </w:rPr>
              <w:t>К</w:t>
            </w:r>
            <w:proofErr w:type="gramEnd"/>
            <w:r w:rsidRPr="00CC2329">
              <w:rPr>
                <w:lang w:val="kk-KZ"/>
              </w:rPr>
              <w:t xml:space="preserve"> кандидату на присвоение квалификации «ученый-хранитель»</w:t>
            </w:r>
            <w:r w:rsidRPr="00CC2329">
              <w:t xml:space="preserve">, имеющую степень магистратура </w:t>
            </w:r>
            <w:r w:rsidRPr="00CC2329">
              <w:rPr>
                <w:lang w:val="kk-KZ"/>
              </w:rPr>
              <w:t>предъявляются следующие квалификационные требования:</w:t>
            </w:r>
          </w:p>
          <w:p w:rsidR="00CC2329" w:rsidRPr="00CC2329" w:rsidRDefault="00CC2329" w:rsidP="00CC2329">
            <w:pPr>
              <w:autoSpaceDE w:val="0"/>
              <w:autoSpaceDN w:val="0"/>
              <w:adjustRightInd w:val="0"/>
              <w:jc w:val="both"/>
              <w:rPr>
                <w:lang w:val="kk-KZ"/>
              </w:rPr>
            </w:pPr>
            <w:r w:rsidRPr="00CC2329">
              <w:t xml:space="preserve">-  </w:t>
            </w:r>
            <w:r w:rsidRPr="00CC2329">
              <w:rPr>
                <w:lang w:val="kk-KZ"/>
              </w:rPr>
              <w:t>наличие высшего образования и стажа работы в области</w:t>
            </w:r>
            <w:r w:rsidRPr="00CC2329">
              <w:t xml:space="preserve"> </w:t>
            </w:r>
            <w:r w:rsidRPr="00CC2329">
              <w:rPr>
                <w:lang w:val="kk-KZ"/>
              </w:rPr>
              <w:t xml:space="preserve"> обеспечения единства измерений не менее </w:t>
            </w:r>
            <w:r w:rsidRPr="00CC2329">
              <w:t xml:space="preserve">двух </w:t>
            </w:r>
            <w:r w:rsidRPr="00CC2329">
              <w:rPr>
                <w:lang w:val="kk-KZ"/>
              </w:rPr>
              <w:t>лет;</w:t>
            </w:r>
          </w:p>
          <w:p w:rsidR="00CC2329" w:rsidRPr="00CC2329" w:rsidRDefault="00CC2329" w:rsidP="00CC2329">
            <w:pPr>
              <w:autoSpaceDE w:val="0"/>
              <w:autoSpaceDN w:val="0"/>
              <w:adjustRightInd w:val="0"/>
              <w:jc w:val="both"/>
            </w:pPr>
            <w:r w:rsidRPr="00CC2329">
              <w:t xml:space="preserve">- </w:t>
            </w:r>
            <w:r w:rsidRPr="00CC2329">
              <w:rPr>
                <w:lang w:val="kk-KZ"/>
              </w:rPr>
              <w:t>прохождение стажировки по работе с заявляемым эталоном у специалиста,</w:t>
            </w:r>
            <w:r w:rsidRPr="00CC2329">
              <w:t xml:space="preserve"> </w:t>
            </w:r>
            <w:r w:rsidRPr="00CC2329">
              <w:rPr>
                <w:lang w:val="kk-KZ"/>
              </w:rPr>
              <w:t>имеющего</w:t>
            </w:r>
            <w:r w:rsidRPr="00CC2329">
              <w:t xml:space="preserve"> </w:t>
            </w:r>
            <w:r w:rsidRPr="00CC2329">
              <w:rPr>
                <w:lang w:val="kk-KZ"/>
              </w:rPr>
              <w:t>квалификацию</w:t>
            </w:r>
            <w:r w:rsidRPr="00CC2329">
              <w:t xml:space="preserve"> </w:t>
            </w:r>
            <w:r w:rsidRPr="00CC2329">
              <w:rPr>
                <w:lang w:val="kk-KZ"/>
              </w:rPr>
              <w:t>ученого-хранителя</w:t>
            </w:r>
            <w:r w:rsidRPr="00CC2329">
              <w:t xml:space="preserve"> </w:t>
            </w:r>
            <w:r w:rsidRPr="00CC2329">
              <w:rPr>
                <w:lang w:val="kk-KZ"/>
              </w:rPr>
              <w:t xml:space="preserve"> соответствующего эталона. </w:t>
            </w:r>
          </w:p>
          <w:p w:rsidR="00CC2329" w:rsidRPr="00CC2329" w:rsidRDefault="00CC2329" w:rsidP="00CC2329">
            <w:pPr>
              <w:autoSpaceDE w:val="0"/>
              <w:autoSpaceDN w:val="0"/>
              <w:adjustRightInd w:val="0"/>
              <w:jc w:val="both"/>
            </w:pPr>
            <w:r w:rsidRPr="00CC2329">
              <w:t xml:space="preserve">- </w:t>
            </w:r>
            <w:r w:rsidRPr="00CC2329">
              <w:rPr>
                <w:lang w:val="kk-KZ"/>
              </w:rPr>
              <w:t>знание английского языка</w:t>
            </w:r>
            <w:r w:rsidRPr="00CC2329">
              <w:t xml:space="preserve"> (</w:t>
            </w:r>
            <w:r w:rsidRPr="00CC2329">
              <w:rPr>
                <w:lang w:val="en-US"/>
              </w:rPr>
              <w:t>IETLS</w:t>
            </w:r>
            <w:r w:rsidRPr="00CC2329">
              <w:t>/</w:t>
            </w:r>
            <w:r w:rsidRPr="00CC2329">
              <w:rPr>
                <w:lang w:val="en-US"/>
              </w:rPr>
              <w:t>TOEFL</w:t>
            </w:r>
            <w:r w:rsidRPr="00CC2329">
              <w:t xml:space="preserve"> 4.0);</w:t>
            </w:r>
          </w:p>
          <w:p w:rsidR="00CC2329" w:rsidRPr="00CC2329" w:rsidRDefault="00CC2329" w:rsidP="00CC2329">
            <w:pPr>
              <w:autoSpaceDE w:val="0"/>
              <w:autoSpaceDN w:val="0"/>
              <w:adjustRightInd w:val="0"/>
              <w:jc w:val="both"/>
            </w:pPr>
            <w:r w:rsidRPr="00CC2329">
              <w:t>- декларация не менее 1 строки калибровочной и измерительной возможности (СМС) в Базе данных сравнения ключей KCDB (</w:t>
            </w:r>
            <w:proofErr w:type="spellStart"/>
            <w:r w:rsidRPr="00CC2329">
              <w:t>Key</w:t>
            </w:r>
            <w:proofErr w:type="spellEnd"/>
            <w:r w:rsidRPr="00CC2329">
              <w:t xml:space="preserve"> </w:t>
            </w:r>
            <w:proofErr w:type="spellStart"/>
            <w:r w:rsidRPr="00CC2329">
              <w:t>Comparison</w:t>
            </w:r>
            <w:proofErr w:type="spellEnd"/>
            <w:r w:rsidRPr="00CC2329">
              <w:t xml:space="preserve"> </w:t>
            </w:r>
            <w:proofErr w:type="spellStart"/>
            <w:r w:rsidRPr="00CC2329">
              <w:t>Database</w:t>
            </w:r>
            <w:proofErr w:type="spellEnd"/>
            <w:r w:rsidRPr="00CC2329">
              <w:t>);</w:t>
            </w:r>
          </w:p>
          <w:p w:rsidR="00CC2329" w:rsidRPr="00CC2329" w:rsidRDefault="00CC2329" w:rsidP="00CC2329">
            <w:pPr>
              <w:autoSpaceDE w:val="0"/>
              <w:autoSpaceDN w:val="0"/>
              <w:adjustRightInd w:val="0"/>
              <w:jc w:val="both"/>
            </w:pPr>
            <w:r w:rsidRPr="00CC2329">
              <w:t>- участие не менее в одном сличений;</w:t>
            </w:r>
          </w:p>
          <w:p w:rsidR="00CC2329" w:rsidRPr="00CC2329" w:rsidRDefault="00CC2329" w:rsidP="00CC2329">
            <w:pPr>
              <w:autoSpaceDE w:val="0"/>
              <w:autoSpaceDN w:val="0"/>
              <w:adjustRightInd w:val="0"/>
              <w:jc w:val="both"/>
            </w:pPr>
            <w:r w:rsidRPr="00CC2329">
              <w:t>- публикация не менее одной статьи, индексируемой в базе данных, содержащей краткое описание и сведения о цитировании рецензируемой литературы: научных журналов, книг и материалов конференций (</w:t>
            </w:r>
            <w:r w:rsidRPr="00CC2329">
              <w:rPr>
                <w:lang w:val="en-US"/>
              </w:rPr>
              <w:t>Scopus</w:t>
            </w:r>
            <w:r w:rsidRPr="00CC2329">
              <w:t xml:space="preserve">) и </w:t>
            </w:r>
            <w:r w:rsidRPr="00CC2329">
              <w:rPr>
                <w:lang w:val="en-US"/>
              </w:rPr>
              <w:t>Web</w:t>
            </w:r>
            <w:r w:rsidRPr="00CC2329">
              <w:t xml:space="preserve"> </w:t>
            </w:r>
            <w:r w:rsidRPr="00CC2329">
              <w:rPr>
                <w:lang w:val="en-US"/>
              </w:rPr>
              <w:t>of</w:t>
            </w:r>
            <w:r w:rsidRPr="00CC2329">
              <w:t xml:space="preserve"> </w:t>
            </w:r>
            <w:r w:rsidRPr="00CC2329">
              <w:rPr>
                <w:lang w:val="en-US"/>
              </w:rPr>
              <w:t>Science</w:t>
            </w:r>
            <w:r w:rsidRPr="00CC2329">
              <w:rPr>
                <w:lang w:val="kk-KZ"/>
              </w:rPr>
              <w:t>.</w:t>
            </w:r>
          </w:p>
          <w:p w:rsidR="00CC2329" w:rsidRPr="00CC2329" w:rsidRDefault="00CC2329" w:rsidP="00CC2329">
            <w:pPr>
              <w:autoSpaceDE w:val="0"/>
              <w:autoSpaceDN w:val="0"/>
              <w:adjustRightInd w:val="0"/>
              <w:jc w:val="both"/>
            </w:pPr>
            <w:r w:rsidRPr="00CC2329">
              <w:t>5.1.5</w:t>
            </w:r>
            <w:proofErr w:type="gramStart"/>
            <w:r w:rsidRPr="00CC2329">
              <w:t xml:space="preserve"> </w:t>
            </w:r>
            <w:r w:rsidRPr="00CC2329">
              <w:rPr>
                <w:lang w:val="kk-KZ"/>
              </w:rPr>
              <w:t>К</w:t>
            </w:r>
            <w:proofErr w:type="gramEnd"/>
            <w:r w:rsidRPr="00CC2329">
              <w:rPr>
                <w:lang w:val="kk-KZ"/>
              </w:rPr>
              <w:t xml:space="preserve"> кандидату на присвоение квалификации «ученый-хранитель»</w:t>
            </w:r>
            <w:r w:rsidRPr="00CC2329">
              <w:t>, имеющую степень докторантуры «</w:t>
            </w:r>
            <w:r w:rsidRPr="00CC2329">
              <w:rPr>
                <w:lang w:val="en-US"/>
              </w:rPr>
              <w:t>PhD</w:t>
            </w:r>
            <w:r w:rsidRPr="00CC2329">
              <w:t xml:space="preserve">» </w:t>
            </w:r>
            <w:r w:rsidRPr="00CC2329">
              <w:rPr>
                <w:lang w:val="kk-KZ"/>
              </w:rPr>
              <w:t>предъявляются следующие квалификационные требования:</w:t>
            </w:r>
          </w:p>
          <w:p w:rsidR="00CC2329" w:rsidRPr="00CC2329" w:rsidRDefault="00CC2329" w:rsidP="00CC2329">
            <w:pPr>
              <w:autoSpaceDE w:val="0"/>
              <w:autoSpaceDN w:val="0"/>
              <w:adjustRightInd w:val="0"/>
              <w:jc w:val="both"/>
              <w:rPr>
                <w:lang w:val="kk-KZ"/>
              </w:rPr>
            </w:pPr>
            <w:r w:rsidRPr="00CC2329">
              <w:t xml:space="preserve">-  </w:t>
            </w:r>
            <w:r w:rsidRPr="00CC2329">
              <w:rPr>
                <w:lang w:val="kk-KZ"/>
              </w:rPr>
              <w:t xml:space="preserve">наличие высшего образования и стажа работы </w:t>
            </w:r>
            <w:r w:rsidRPr="00CC2329">
              <w:lastRenderedPageBreak/>
              <w:t>на государственном эталоне 1 год</w:t>
            </w:r>
            <w:r w:rsidRPr="00CC2329">
              <w:rPr>
                <w:lang w:val="kk-KZ"/>
              </w:rPr>
              <w:t>;</w:t>
            </w:r>
          </w:p>
          <w:p w:rsidR="00CC2329" w:rsidRPr="00CC2329" w:rsidRDefault="00CC2329" w:rsidP="00CC2329">
            <w:pPr>
              <w:autoSpaceDE w:val="0"/>
              <w:autoSpaceDN w:val="0"/>
              <w:adjustRightInd w:val="0"/>
              <w:jc w:val="both"/>
            </w:pPr>
            <w:r w:rsidRPr="00CC2329">
              <w:t xml:space="preserve">- </w:t>
            </w:r>
            <w:r w:rsidRPr="00CC2329">
              <w:rPr>
                <w:lang w:val="kk-KZ"/>
              </w:rPr>
              <w:t>прохождение стажировки по работе с заявляемым эталоном у специалиста,</w:t>
            </w:r>
            <w:r w:rsidRPr="00CC2329">
              <w:t xml:space="preserve"> </w:t>
            </w:r>
            <w:r w:rsidRPr="00CC2329">
              <w:rPr>
                <w:lang w:val="kk-KZ"/>
              </w:rPr>
              <w:t>имеющего</w:t>
            </w:r>
            <w:r w:rsidRPr="00CC2329">
              <w:t xml:space="preserve"> </w:t>
            </w:r>
            <w:r w:rsidRPr="00CC2329">
              <w:rPr>
                <w:lang w:val="kk-KZ"/>
              </w:rPr>
              <w:t>квалификацию</w:t>
            </w:r>
            <w:r w:rsidRPr="00CC2329">
              <w:t xml:space="preserve"> </w:t>
            </w:r>
            <w:r w:rsidRPr="00CC2329">
              <w:rPr>
                <w:lang w:val="kk-KZ"/>
              </w:rPr>
              <w:t>ученого-хранителя</w:t>
            </w:r>
            <w:r w:rsidRPr="00CC2329">
              <w:t xml:space="preserve"> </w:t>
            </w:r>
            <w:r w:rsidRPr="00CC2329">
              <w:rPr>
                <w:lang w:val="kk-KZ"/>
              </w:rPr>
              <w:t xml:space="preserve"> соответствующего эталона. </w:t>
            </w:r>
          </w:p>
          <w:p w:rsidR="00CC2329" w:rsidRPr="00CC2329" w:rsidRDefault="00CC2329" w:rsidP="00CC2329">
            <w:pPr>
              <w:autoSpaceDE w:val="0"/>
              <w:autoSpaceDN w:val="0"/>
              <w:adjustRightInd w:val="0"/>
              <w:jc w:val="both"/>
            </w:pPr>
            <w:r w:rsidRPr="00CC2329">
              <w:t xml:space="preserve">- </w:t>
            </w:r>
            <w:r w:rsidRPr="00CC2329">
              <w:rPr>
                <w:lang w:val="kk-KZ"/>
              </w:rPr>
              <w:t>знание английского языка</w:t>
            </w:r>
            <w:r w:rsidRPr="00CC2329">
              <w:t xml:space="preserve"> (</w:t>
            </w:r>
            <w:r w:rsidRPr="00CC2329">
              <w:rPr>
                <w:lang w:val="en-US"/>
              </w:rPr>
              <w:t>IETLS</w:t>
            </w:r>
            <w:r w:rsidRPr="00CC2329">
              <w:t>/</w:t>
            </w:r>
            <w:r w:rsidRPr="00CC2329">
              <w:rPr>
                <w:lang w:val="en-US"/>
              </w:rPr>
              <w:t>TOEFL</w:t>
            </w:r>
            <w:r w:rsidRPr="00CC2329">
              <w:t xml:space="preserve"> 4.0);</w:t>
            </w:r>
          </w:p>
          <w:p w:rsidR="00CC2329" w:rsidRDefault="00CC2329" w:rsidP="00CC2329">
            <w:pPr>
              <w:autoSpaceDE w:val="0"/>
              <w:autoSpaceDN w:val="0"/>
              <w:adjustRightInd w:val="0"/>
              <w:jc w:val="both"/>
            </w:pPr>
            <w:r w:rsidRPr="00CC2329">
              <w:t>- публикация не менее одной статьи, индексируемой в базе данных, содержащей краткое описание и сведения о цитировании рецензируемой литературы: научных журналов, книг и материалов конференций (</w:t>
            </w:r>
            <w:r w:rsidRPr="00CC2329">
              <w:rPr>
                <w:lang w:val="en-US"/>
              </w:rPr>
              <w:t>Scopus</w:t>
            </w:r>
            <w:r w:rsidRPr="00CC2329">
              <w:t xml:space="preserve">) и </w:t>
            </w:r>
            <w:r w:rsidRPr="00CC2329">
              <w:rPr>
                <w:lang w:val="en-US"/>
              </w:rPr>
              <w:t>Web</w:t>
            </w:r>
            <w:r w:rsidRPr="00CC2329">
              <w:t xml:space="preserve"> </w:t>
            </w:r>
            <w:r w:rsidRPr="00CC2329">
              <w:rPr>
                <w:lang w:val="en-US"/>
              </w:rPr>
              <w:t>of</w:t>
            </w:r>
            <w:r w:rsidRPr="00CC2329">
              <w:t xml:space="preserve"> </w:t>
            </w:r>
            <w:r w:rsidRPr="00CC2329">
              <w:rPr>
                <w:lang w:val="en-US"/>
              </w:rPr>
              <w:t>Science</w:t>
            </w:r>
            <w:r w:rsidRPr="00CC2329">
              <w:t>.</w:t>
            </w:r>
            <w:r>
              <w:t>»</w:t>
            </w:r>
          </w:p>
          <w:p w:rsidR="00CC2329" w:rsidRPr="00CF7501" w:rsidRDefault="00CC2329" w:rsidP="00CC2329">
            <w:pPr>
              <w:autoSpaceDE w:val="0"/>
              <w:autoSpaceDN w:val="0"/>
              <w:adjustRightInd w:val="0"/>
              <w:jc w:val="both"/>
            </w:pPr>
          </w:p>
        </w:tc>
      </w:tr>
      <w:tr w:rsidR="00CC2329" w:rsidRPr="00CF7501" w:rsidTr="00C7545B">
        <w:tc>
          <w:tcPr>
            <w:tcW w:w="4785" w:type="dxa"/>
            <w:shd w:val="clear" w:color="auto" w:fill="auto"/>
          </w:tcPr>
          <w:p w:rsidR="00CC2329" w:rsidRPr="00CC2329" w:rsidRDefault="00CC2329" w:rsidP="00CC2329">
            <w:pPr>
              <w:jc w:val="both"/>
              <w:rPr>
                <w:b/>
                <w:bCs/>
              </w:rPr>
            </w:pPr>
            <w:r>
              <w:rPr>
                <w:b/>
              </w:rPr>
              <w:lastRenderedPageBreak/>
              <w:t xml:space="preserve">5.2 </w:t>
            </w:r>
            <w:r w:rsidRPr="00CC2329">
              <w:rPr>
                <w:b/>
                <w:bCs/>
              </w:rPr>
              <w:t>Технический эксперт в области обеспечения единства</w:t>
            </w:r>
          </w:p>
          <w:p w:rsidR="00CC2329" w:rsidRDefault="00CC2329" w:rsidP="00CC2329">
            <w:pPr>
              <w:jc w:val="both"/>
              <w:rPr>
                <w:b/>
              </w:rPr>
            </w:pPr>
            <w:r w:rsidRPr="00CC2329">
              <w:rPr>
                <w:b/>
                <w:bCs/>
              </w:rPr>
              <w:t>измерений</w:t>
            </w:r>
          </w:p>
        </w:tc>
        <w:tc>
          <w:tcPr>
            <w:tcW w:w="4785" w:type="dxa"/>
            <w:shd w:val="clear" w:color="auto" w:fill="auto"/>
          </w:tcPr>
          <w:p w:rsidR="00CC2329" w:rsidRDefault="00CC2329" w:rsidP="00C7545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Исключен</w:t>
            </w:r>
          </w:p>
        </w:tc>
      </w:tr>
      <w:tr w:rsidR="00CC2329" w:rsidRPr="00CF7501" w:rsidTr="00C7545B">
        <w:tc>
          <w:tcPr>
            <w:tcW w:w="4785" w:type="dxa"/>
            <w:shd w:val="clear" w:color="auto" w:fill="auto"/>
          </w:tcPr>
          <w:p w:rsidR="00CC2329" w:rsidRDefault="00CC2329" w:rsidP="00C7545B">
            <w:pPr>
              <w:jc w:val="both"/>
              <w:rPr>
                <w:b/>
                <w:bCs/>
              </w:rPr>
            </w:pPr>
            <w:r>
              <w:rPr>
                <w:b/>
              </w:rPr>
              <w:t xml:space="preserve">5.3 </w:t>
            </w:r>
            <w:proofErr w:type="spellStart"/>
            <w:r w:rsidRPr="00CC2329">
              <w:rPr>
                <w:b/>
                <w:bCs/>
              </w:rPr>
              <w:t>Поверитель</w:t>
            </w:r>
            <w:proofErr w:type="spellEnd"/>
            <w:r w:rsidRPr="00CC2329">
              <w:rPr>
                <w:b/>
                <w:bCs/>
              </w:rPr>
              <w:t xml:space="preserve"> средств измерений</w:t>
            </w:r>
          </w:p>
          <w:p w:rsidR="00CC2329" w:rsidRDefault="00CC2329" w:rsidP="00C7545B">
            <w:pPr>
              <w:jc w:val="both"/>
              <w:rPr>
                <w:b/>
              </w:rPr>
            </w:pPr>
            <w:r>
              <w:rPr>
                <w:b/>
                <w:bCs/>
              </w:rPr>
              <w:t>п. 5.31</w:t>
            </w:r>
          </w:p>
        </w:tc>
        <w:tc>
          <w:tcPr>
            <w:tcW w:w="4785" w:type="dxa"/>
            <w:shd w:val="clear" w:color="auto" w:fill="auto"/>
          </w:tcPr>
          <w:p w:rsidR="00CC2329" w:rsidRDefault="00CC2329" w:rsidP="00C7545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proofErr w:type="gramStart"/>
            <w:r>
              <w:rPr>
                <w:b/>
              </w:rPr>
              <w:t>Изменен</w:t>
            </w:r>
            <w:proofErr w:type="gramEnd"/>
            <w:r>
              <w:rPr>
                <w:b/>
              </w:rPr>
              <w:t xml:space="preserve">: </w:t>
            </w:r>
            <w:r w:rsidRPr="00CC2329">
              <w:t>«…</w:t>
            </w:r>
            <w:r w:rsidRPr="00CC2329">
              <w:rPr>
                <w:lang w:val="kk-KZ"/>
              </w:rPr>
              <w:t>является физическое лицо, аттестованное на право проведения поверки средств измерений в порядке, установленном [</w:t>
            </w:r>
            <w:r w:rsidRPr="00CC2329">
              <w:t>2</w:t>
            </w:r>
            <w:r w:rsidRPr="00CC2329">
              <w:rPr>
                <w:lang w:val="kk-KZ"/>
              </w:rPr>
              <w:t>]</w:t>
            </w:r>
            <w:r w:rsidRPr="00CC2329">
              <w:t>»</w:t>
            </w:r>
          </w:p>
        </w:tc>
      </w:tr>
      <w:tr w:rsidR="00CC2329" w:rsidRPr="00CF7501" w:rsidTr="00C7545B">
        <w:tc>
          <w:tcPr>
            <w:tcW w:w="4785" w:type="dxa"/>
            <w:shd w:val="clear" w:color="auto" w:fill="auto"/>
          </w:tcPr>
          <w:p w:rsidR="00CC2329" w:rsidRDefault="00643A51" w:rsidP="00C7545B">
            <w:pPr>
              <w:jc w:val="both"/>
              <w:rPr>
                <w:b/>
              </w:rPr>
            </w:pPr>
            <w:r w:rsidRPr="00643A51">
              <w:rPr>
                <w:b/>
                <w:bCs/>
              </w:rPr>
              <w:t>6 Порядок присвоения квалификации в области метрологии</w:t>
            </w:r>
          </w:p>
        </w:tc>
        <w:tc>
          <w:tcPr>
            <w:tcW w:w="4785" w:type="dxa"/>
            <w:shd w:val="clear" w:color="auto" w:fill="auto"/>
          </w:tcPr>
          <w:p w:rsidR="00CC2329" w:rsidRDefault="0036515D" w:rsidP="0036515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Изменена нумерация пунктов</w:t>
            </w:r>
          </w:p>
        </w:tc>
      </w:tr>
      <w:tr w:rsidR="00CC2329" w:rsidRPr="00CF7501" w:rsidTr="00C7545B">
        <w:tc>
          <w:tcPr>
            <w:tcW w:w="4785" w:type="dxa"/>
            <w:shd w:val="clear" w:color="auto" w:fill="auto"/>
          </w:tcPr>
          <w:p w:rsidR="00CC2329" w:rsidRDefault="007E034E" w:rsidP="00C7545B">
            <w:pPr>
              <w:jc w:val="both"/>
              <w:rPr>
                <w:b/>
              </w:rPr>
            </w:pPr>
            <w:r>
              <w:rPr>
                <w:b/>
              </w:rPr>
              <w:t>п. 6.3</w:t>
            </w:r>
          </w:p>
        </w:tc>
        <w:tc>
          <w:tcPr>
            <w:tcW w:w="4785" w:type="dxa"/>
            <w:shd w:val="clear" w:color="auto" w:fill="auto"/>
          </w:tcPr>
          <w:p w:rsidR="00CC2329" w:rsidRDefault="007E034E" w:rsidP="00C7545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Исключен</w:t>
            </w:r>
          </w:p>
        </w:tc>
      </w:tr>
      <w:tr w:rsidR="007E034E" w:rsidRPr="00CF7501" w:rsidTr="00C7545B">
        <w:tc>
          <w:tcPr>
            <w:tcW w:w="4785" w:type="dxa"/>
            <w:shd w:val="clear" w:color="auto" w:fill="auto"/>
          </w:tcPr>
          <w:p w:rsidR="007E034E" w:rsidRDefault="007E034E" w:rsidP="00C7545B">
            <w:pPr>
              <w:jc w:val="both"/>
              <w:rPr>
                <w:b/>
              </w:rPr>
            </w:pPr>
            <w:r>
              <w:rPr>
                <w:b/>
              </w:rPr>
              <w:t>отсутствует</w:t>
            </w:r>
          </w:p>
        </w:tc>
        <w:tc>
          <w:tcPr>
            <w:tcW w:w="4785" w:type="dxa"/>
            <w:shd w:val="clear" w:color="auto" w:fill="auto"/>
          </w:tcPr>
          <w:p w:rsidR="007E034E" w:rsidRDefault="007E034E" w:rsidP="00C7545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 xml:space="preserve">Добавлен </w:t>
            </w:r>
            <w:r w:rsidRPr="007E034E">
              <w:rPr>
                <w:b/>
              </w:rPr>
              <w:t xml:space="preserve">«7 </w:t>
            </w:r>
            <w:r w:rsidRPr="007E034E">
              <w:rPr>
                <w:b/>
                <w:color w:val="231F20"/>
              </w:rPr>
              <w:t>Порядок</w:t>
            </w:r>
            <w:r w:rsidRPr="007E034E">
              <w:rPr>
                <w:b/>
                <w:color w:val="231F20"/>
                <w:spacing w:val="12"/>
              </w:rPr>
              <w:t xml:space="preserve"> проведения переаттестации </w:t>
            </w:r>
            <w:r w:rsidRPr="007E034E">
              <w:rPr>
                <w:b/>
                <w:color w:val="231F20"/>
              </w:rPr>
              <w:t>ученых хранителей</w:t>
            </w:r>
            <w:r w:rsidRPr="007E034E">
              <w:rPr>
                <w:b/>
              </w:rPr>
              <w:t>»</w: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</w:pPr>
            <w:r w:rsidRPr="007E034E">
              <w:t>7.1 Кандидаты после получения квалификации ученый хранитель  по п. 5.1.3 в течение пяти лет (допускается раньше срока) должны имеет следующие квалификационные требования:</w: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</w:pPr>
            <w:r w:rsidRPr="007E034E">
              <w:t>- иметь степень магистратуры;</w: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</w:pPr>
            <w:r w:rsidRPr="007E034E">
              <w:t>- декларация не менее 1 строки калибровочной и измерительной возможности (СМС) в Базе данных сравнения ключей KCDB (</w:t>
            </w:r>
            <w:proofErr w:type="spellStart"/>
            <w:r w:rsidRPr="007E034E">
              <w:t>Key</w:t>
            </w:r>
            <w:proofErr w:type="spellEnd"/>
            <w:r w:rsidRPr="007E034E">
              <w:t xml:space="preserve"> </w:t>
            </w:r>
            <w:proofErr w:type="spellStart"/>
            <w:r w:rsidRPr="007E034E">
              <w:t>Comparison</w:t>
            </w:r>
            <w:proofErr w:type="spellEnd"/>
            <w:r w:rsidRPr="007E034E">
              <w:t xml:space="preserve"> </w:t>
            </w:r>
            <w:proofErr w:type="spellStart"/>
            <w:r w:rsidRPr="007E034E">
              <w:t>Database</w:t>
            </w:r>
            <w:proofErr w:type="spellEnd"/>
            <w:r w:rsidRPr="007E034E">
              <w:t>);</w: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</w:pPr>
            <w:r w:rsidRPr="007E034E">
              <w:t>- участие не менее в одном сличений;</w: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</w:pPr>
            <w:r w:rsidRPr="007E034E">
              <w:t xml:space="preserve">- публикация не менее одной статьи в </w:t>
            </w:r>
            <w:r w:rsidRPr="007E034E">
              <w:rPr>
                <w:lang w:val="en-US"/>
              </w:rPr>
              <w:t>Scopus</w:t>
            </w:r>
            <w:r w:rsidRPr="007E034E">
              <w:t xml:space="preserve"> и </w:t>
            </w:r>
            <w:r w:rsidRPr="007E034E">
              <w:rPr>
                <w:lang w:val="en-US"/>
              </w:rPr>
              <w:t>Web</w:t>
            </w:r>
            <w:r w:rsidRPr="007E034E">
              <w:t xml:space="preserve"> </w:t>
            </w:r>
            <w:r w:rsidRPr="007E034E">
              <w:rPr>
                <w:lang w:val="en-US"/>
              </w:rPr>
              <w:t>of</w:t>
            </w:r>
            <w:r w:rsidRPr="007E034E">
              <w:t xml:space="preserve"> </w:t>
            </w:r>
            <w:r w:rsidRPr="007E034E">
              <w:rPr>
                <w:lang w:val="en-US"/>
              </w:rPr>
              <w:t>Science</w:t>
            </w:r>
            <w:r w:rsidRPr="007E034E">
              <w:t xml:space="preserve"> (за исключением ранее опубликованной статьи). </w: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</w:pPr>
            <w:r w:rsidRPr="007E034E">
              <w:t>7.2 Кандидаты после получения квалификации ученый хранитель  по п. 5.1.4 в течение пяти лет (допускается раньше срока) должны имеет следующие квалификационные требования:</w: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</w:pPr>
            <w:r w:rsidRPr="007E034E">
              <w:t xml:space="preserve">- иметь степень докторантуры </w:t>
            </w:r>
            <w:r w:rsidRPr="007E034E">
              <w:rPr>
                <w:lang w:val="en-US"/>
              </w:rPr>
              <w:t>PhD</w:t>
            </w:r>
            <w:r w:rsidRPr="007E034E">
              <w:t xml:space="preserve"> или студент </w:t>
            </w:r>
            <w:r w:rsidRPr="007E034E">
              <w:rPr>
                <w:lang w:val="en-US"/>
              </w:rPr>
              <w:t>PhD</w:t>
            </w:r>
            <w:r w:rsidRPr="007E034E">
              <w:t>;</w: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</w:pPr>
            <w:r w:rsidRPr="007E034E">
              <w:t>- декларация не менее 1 строки калибровочной и измерительной возможности (СМС) в Базе данных сравнения ключей KCDB (</w:t>
            </w:r>
            <w:proofErr w:type="spellStart"/>
            <w:r w:rsidRPr="007E034E">
              <w:t>Key</w:t>
            </w:r>
            <w:proofErr w:type="spellEnd"/>
            <w:r w:rsidRPr="007E034E">
              <w:t xml:space="preserve"> </w:t>
            </w:r>
            <w:proofErr w:type="spellStart"/>
            <w:r w:rsidRPr="007E034E">
              <w:t>Comparison</w:t>
            </w:r>
            <w:proofErr w:type="spellEnd"/>
            <w:r w:rsidRPr="007E034E">
              <w:t xml:space="preserve"> </w:t>
            </w:r>
            <w:proofErr w:type="spellStart"/>
            <w:r w:rsidRPr="007E034E">
              <w:t>Database</w:t>
            </w:r>
            <w:proofErr w:type="spellEnd"/>
            <w:r w:rsidRPr="007E034E">
              <w:t>);</w: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</w:pPr>
            <w:r w:rsidRPr="007E034E">
              <w:t>- участие не менее в одном сличений;</w: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</w:pPr>
            <w:r w:rsidRPr="007E034E">
              <w:t xml:space="preserve">- публикация не менее одной статьи в </w:t>
            </w:r>
            <w:r w:rsidRPr="007E034E">
              <w:rPr>
                <w:lang w:val="en-US"/>
              </w:rPr>
              <w:t>Scopus</w:t>
            </w:r>
            <w:r w:rsidRPr="007E034E">
              <w:t xml:space="preserve"> и </w:t>
            </w:r>
            <w:r w:rsidRPr="007E034E">
              <w:rPr>
                <w:lang w:val="en-US"/>
              </w:rPr>
              <w:t>Web</w:t>
            </w:r>
            <w:r w:rsidRPr="007E034E">
              <w:t xml:space="preserve"> </w:t>
            </w:r>
            <w:r w:rsidRPr="007E034E">
              <w:rPr>
                <w:lang w:val="en-US"/>
              </w:rPr>
              <w:t>of</w:t>
            </w:r>
            <w:r w:rsidRPr="007E034E">
              <w:t xml:space="preserve"> </w:t>
            </w:r>
            <w:r w:rsidRPr="007E034E">
              <w:rPr>
                <w:lang w:val="en-US"/>
              </w:rPr>
              <w:t>Science</w:t>
            </w:r>
            <w:r w:rsidRPr="007E034E">
              <w:t xml:space="preserve"> (за исключением ранее опубликованной статьи).</w: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</w:pPr>
            <w:r w:rsidRPr="007E034E">
              <w:lastRenderedPageBreak/>
              <w:t>7.3 Кандидаты после получения квалификации ученый хранитель  по п. 5.1.5 в течение пяти лет (допускается раньше срока) должны имеет следующие квалификационные требования:</w: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</w:pPr>
            <w:r w:rsidRPr="007E034E">
              <w:t xml:space="preserve">- иметь степень докторантуры </w:t>
            </w:r>
            <w:r w:rsidRPr="007E034E">
              <w:rPr>
                <w:lang w:val="en-US"/>
              </w:rPr>
              <w:t>PhD</w:t>
            </w:r>
            <w:r w:rsidRPr="007E034E">
              <w:t>;</w: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</w:pPr>
            <w:r w:rsidRPr="007E034E">
              <w:t>- декларация не менее 1 строки калибровочной и измерительной возможности (СМС) в Базе данных сравнения ключей KCDB (</w:t>
            </w:r>
            <w:proofErr w:type="spellStart"/>
            <w:r w:rsidRPr="007E034E">
              <w:t>Key</w:t>
            </w:r>
            <w:proofErr w:type="spellEnd"/>
            <w:r w:rsidRPr="007E034E">
              <w:t xml:space="preserve"> </w:t>
            </w:r>
            <w:proofErr w:type="spellStart"/>
            <w:r w:rsidRPr="007E034E">
              <w:t>Comparison</w:t>
            </w:r>
            <w:proofErr w:type="spellEnd"/>
            <w:r w:rsidRPr="007E034E">
              <w:t xml:space="preserve"> </w:t>
            </w:r>
            <w:proofErr w:type="spellStart"/>
            <w:r w:rsidRPr="007E034E">
              <w:t>Database</w:t>
            </w:r>
            <w:proofErr w:type="spellEnd"/>
            <w:r w:rsidRPr="007E034E">
              <w:t>);</w: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</w:pPr>
            <w:r w:rsidRPr="007E034E">
              <w:t>- участие не менее в одном сличений;</w: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</w:pPr>
            <w:r w:rsidRPr="007E034E">
              <w:t xml:space="preserve">- публикация не менее одной статьи в </w:t>
            </w:r>
            <w:r w:rsidRPr="007E034E">
              <w:rPr>
                <w:lang w:val="en-US"/>
              </w:rPr>
              <w:t>Scopus</w:t>
            </w:r>
            <w:r w:rsidRPr="007E034E">
              <w:t xml:space="preserve"> и </w:t>
            </w:r>
            <w:r w:rsidRPr="007E034E">
              <w:rPr>
                <w:lang w:val="en-US"/>
              </w:rPr>
              <w:t>Web</w:t>
            </w:r>
            <w:r w:rsidRPr="007E034E">
              <w:t xml:space="preserve"> </w:t>
            </w:r>
            <w:r w:rsidRPr="007E034E">
              <w:rPr>
                <w:lang w:val="en-US"/>
              </w:rPr>
              <w:t>of</w:t>
            </w:r>
            <w:r w:rsidRPr="007E034E">
              <w:t xml:space="preserve"> </w:t>
            </w:r>
            <w:r w:rsidRPr="007E034E">
              <w:rPr>
                <w:lang w:val="en-US"/>
              </w:rPr>
              <w:t>Science</w:t>
            </w:r>
            <w:r w:rsidRPr="007E034E">
              <w:t xml:space="preserve"> (за исключением ранее опубликованной статьи);</w: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</w:pPr>
            <w:r w:rsidRPr="007E034E">
              <w:t xml:space="preserve">- осуществлять </w:t>
            </w:r>
            <w:proofErr w:type="spellStart"/>
            <w:r w:rsidRPr="007E034E">
              <w:t>менторинг</w:t>
            </w:r>
            <w:proofErr w:type="spellEnd"/>
            <w:r w:rsidRPr="007E034E">
              <w:t xml:space="preserve"> не менее 1 человеку.</w: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</w:pPr>
            <w:r w:rsidRPr="007E034E">
              <w:t xml:space="preserve">7.4 </w:t>
            </w:r>
            <w:proofErr w:type="gramStart"/>
            <w:r w:rsidRPr="007E034E">
              <w:t>Кандидаты</w:t>
            </w:r>
            <w:proofErr w:type="gramEnd"/>
            <w:r w:rsidRPr="007E034E">
              <w:t xml:space="preserve"> аттестованные в соответствии с п.7.2, 7.3 и 7.4 в течение пяти лет (допускается раньше срока) должны имеет следующие квалификационные требования:</w: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</w:pPr>
            <w:r w:rsidRPr="007E034E">
              <w:t xml:space="preserve">- иметь степень докторантуры </w:t>
            </w:r>
            <w:r w:rsidRPr="007E034E">
              <w:rPr>
                <w:lang w:val="en-US"/>
              </w:rPr>
              <w:t>PhD</w:t>
            </w:r>
            <w:r w:rsidRPr="007E034E">
              <w:t xml:space="preserve"> (для </w:t>
            </w:r>
            <w:proofErr w:type="gramStart"/>
            <w:r w:rsidRPr="007E034E">
              <w:t>аттестованных</w:t>
            </w:r>
            <w:proofErr w:type="gramEnd"/>
            <w:r w:rsidRPr="007E034E">
              <w:t xml:space="preserve"> по п.7.2 возможно иметь степень студента </w:t>
            </w:r>
            <w:r w:rsidRPr="007E034E">
              <w:rPr>
                <w:lang w:val="en-US"/>
              </w:rPr>
              <w:t>PhD</w:t>
            </w:r>
            <w:r w:rsidRPr="007E034E">
              <w:t>);</w: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</w:pPr>
            <w:r w:rsidRPr="007E034E">
              <w:t>- декларация не менее 1 строки калибровочной и измерительной возможности (СМС) в Базе данных сравнения ключей KCDB (</w:t>
            </w:r>
            <w:proofErr w:type="spellStart"/>
            <w:r w:rsidRPr="007E034E">
              <w:t>Key</w:t>
            </w:r>
            <w:proofErr w:type="spellEnd"/>
            <w:r w:rsidRPr="007E034E">
              <w:t xml:space="preserve"> </w:t>
            </w:r>
            <w:proofErr w:type="spellStart"/>
            <w:r w:rsidRPr="007E034E">
              <w:t>Comparison</w:t>
            </w:r>
            <w:proofErr w:type="spellEnd"/>
            <w:r w:rsidRPr="007E034E">
              <w:t xml:space="preserve"> </w:t>
            </w:r>
            <w:proofErr w:type="spellStart"/>
            <w:r w:rsidRPr="007E034E">
              <w:t>Database</w:t>
            </w:r>
            <w:proofErr w:type="spellEnd"/>
            <w:r w:rsidRPr="007E034E">
              <w:t>);</w: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</w:pPr>
            <w:r w:rsidRPr="007E034E">
              <w:t>- участие не менее в одном сличений;</w: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</w:pPr>
            <w:r w:rsidRPr="007E034E">
              <w:t xml:space="preserve">- публикация не менее одной статьи в </w:t>
            </w:r>
            <w:r w:rsidRPr="007E034E">
              <w:rPr>
                <w:lang w:val="en-US"/>
              </w:rPr>
              <w:t>Scopus</w:t>
            </w:r>
            <w:r w:rsidRPr="007E034E">
              <w:t xml:space="preserve"> (за исключением ранее опубликованной статьи);</w: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</w:pPr>
            <w:r w:rsidRPr="007E034E">
              <w:t xml:space="preserve">- осуществлять </w:t>
            </w:r>
            <w:proofErr w:type="spellStart"/>
            <w:r w:rsidRPr="007E034E">
              <w:t>менторинг</w:t>
            </w:r>
            <w:proofErr w:type="spellEnd"/>
            <w:r w:rsidRPr="007E034E">
              <w:t xml:space="preserve"> не менее 1 человеку.</w: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</w:pPr>
            <w:r w:rsidRPr="007E034E">
              <w:t xml:space="preserve">Подробная таблица приведена на рисунке 1. </w: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7E034E">
              <w:rPr>
                <w:b/>
              </w:rPr>
              <w:object w:dxaOrig="7719" w:dyaOrig="563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9.95pt;height:171.1pt" o:ole="">
                  <v:imagedata r:id="rId6" o:title=""/>
                </v:shape>
                <o:OLEObject Type="Embed" ProgID="PowerPoint.Slide.12" ShapeID="_x0000_i1025" DrawAspect="Content" ObjectID="_1717245490" r:id="rId7"/>
              </w:object>
            </w: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7E034E" w:rsidRPr="007E034E" w:rsidRDefault="007E034E" w:rsidP="007E034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7E034E">
              <w:rPr>
                <w:b/>
              </w:rPr>
              <w:t>Рисунок 1 – Аттестация ученых хранителей</w:t>
            </w:r>
          </w:p>
          <w:p w:rsidR="007E034E" w:rsidRDefault="007E034E" w:rsidP="00C7545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934544" w:rsidRPr="00CF7501" w:rsidRDefault="00934544" w:rsidP="008471CB">
      <w:pPr>
        <w:widowControl w:val="0"/>
        <w:tabs>
          <w:tab w:val="left" w:pos="5610"/>
        </w:tabs>
        <w:ind w:firstLine="567"/>
        <w:jc w:val="both"/>
        <w:outlineLvl w:val="0"/>
        <w:rPr>
          <w:b/>
        </w:rPr>
      </w:pPr>
    </w:p>
    <w:p w:rsidR="00934544" w:rsidRPr="00CF7501" w:rsidRDefault="00934544" w:rsidP="00934544">
      <w:pPr>
        <w:widowControl w:val="0"/>
        <w:tabs>
          <w:tab w:val="left" w:pos="5610"/>
        </w:tabs>
        <w:ind w:firstLine="567"/>
        <w:jc w:val="both"/>
        <w:outlineLvl w:val="0"/>
        <w:rPr>
          <w:b/>
          <w:bCs/>
        </w:rPr>
      </w:pPr>
      <w:r w:rsidRPr="00CF7501">
        <w:rPr>
          <w:b/>
          <w:bCs/>
        </w:rPr>
        <w:t xml:space="preserve">2 Основание для разработки стандарта, </w:t>
      </w:r>
      <w:proofErr w:type="spellStart"/>
      <w:r w:rsidRPr="00CF7501">
        <w:rPr>
          <w:b/>
          <w:bCs/>
        </w:rPr>
        <w:t>предстандарта</w:t>
      </w:r>
      <w:proofErr w:type="spellEnd"/>
      <w:r w:rsidRPr="00CF7501">
        <w:rPr>
          <w:b/>
          <w:bCs/>
        </w:rPr>
        <w:t xml:space="preserve"> с указанием соответствующего задания</w:t>
      </w:r>
    </w:p>
    <w:p w:rsidR="00934544" w:rsidRPr="00CF7501" w:rsidRDefault="0021284C" w:rsidP="00934544">
      <w:pPr>
        <w:widowControl w:val="0"/>
        <w:tabs>
          <w:tab w:val="left" w:pos="5610"/>
        </w:tabs>
        <w:ind w:firstLine="567"/>
        <w:jc w:val="both"/>
        <w:outlineLvl w:val="0"/>
      </w:pPr>
      <w:r w:rsidRPr="00D60ACF">
        <w:t xml:space="preserve">План </w:t>
      </w:r>
      <w:r>
        <w:rPr>
          <w:lang w:val="kk-KZ"/>
        </w:rPr>
        <w:t>национальной</w:t>
      </w:r>
      <w:r w:rsidRPr="00D60ACF">
        <w:t xml:space="preserve"> стандартизации на 20</w:t>
      </w:r>
      <w:r>
        <w:t>22</w:t>
      </w:r>
      <w:r w:rsidRPr="00D60ACF">
        <w:t xml:space="preserve"> год, утвержденный от</w:t>
      </w:r>
      <w:r>
        <w:rPr>
          <w:lang w:val="kk-KZ"/>
        </w:rPr>
        <w:t xml:space="preserve"> 30</w:t>
      </w:r>
      <w:r w:rsidRPr="00D60ACF">
        <w:t>.12.20</w:t>
      </w:r>
      <w:r>
        <w:rPr>
          <w:lang w:val="kk-KZ"/>
        </w:rPr>
        <w:t>21</w:t>
      </w:r>
      <w:r w:rsidRPr="00D60ACF">
        <w:t xml:space="preserve"> года № </w:t>
      </w:r>
      <w:r>
        <w:t>485</w:t>
      </w:r>
      <w:r w:rsidRPr="00D60ACF">
        <w:t>-</w:t>
      </w:r>
      <w:r>
        <w:t>Н</w:t>
      </w:r>
      <w:r>
        <w:rPr>
          <w:lang w:val="kk-KZ"/>
        </w:rPr>
        <w:t>Қ</w:t>
      </w:r>
      <w:r w:rsidR="00934544" w:rsidRPr="00CF7501">
        <w:t>.</w:t>
      </w:r>
    </w:p>
    <w:p w:rsidR="00934544" w:rsidRPr="00CF7501" w:rsidRDefault="004C34C8" w:rsidP="008471CB">
      <w:pPr>
        <w:widowControl w:val="0"/>
        <w:tabs>
          <w:tab w:val="left" w:pos="5610"/>
        </w:tabs>
        <w:ind w:firstLine="567"/>
        <w:jc w:val="both"/>
        <w:outlineLvl w:val="0"/>
        <w:rPr>
          <w:b/>
        </w:rPr>
      </w:pPr>
      <w:r w:rsidRPr="00CF7501">
        <w:rPr>
          <w:b/>
        </w:rPr>
        <w:lastRenderedPageBreak/>
        <w:t xml:space="preserve"> </w:t>
      </w:r>
    </w:p>
    <w:p w:rsidR="00934544" w:rsidRPr="00CF7501" w:rsidRDefault="00934544" w:rsidP="00934544">
      <w:pPr>
        <w:pStyle w:val="a8"/>
        <w:spacing w:after="0"/>
        <w:ind w:firstLine="54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F7501">
        <w:rPr>
          <w:rFonts w:ascii="Times New Roman" w:eastAsia="Calibri" w:hAnsi="Times New Roman" w:cs="Times New Roman"/>
          <w:b/>
          <w:sz w:val="24"/>
          <w:szCs w:val="24"/>
        </w:rPr>
        <w:t>3 Характеристика объекта стандартизации:</w:t>
      </w:r>
    </w:p>
    <w:p w:rsidR="00934544" w:rsidRPr="00CF7501" w:rsidRDefault="00934544" w:rsidP="00934544">
      <w:pPr>
        <w:ind w:firstLine="567"/>
        <w:jc w:val="both"/>
      </w:pPr>
      <w:r w:rsidRPr="00CF7501">
        <w:t>Проект стандарта разрабатывается впервые и распространяется на государственные эталоны единиц величин и эталоны единиц величин субъектов аккредитации.</w:t>
      </w:r>
    </w:p>
    <w:p w:rsidR="00934544" w:rsidRPr="00CF7501" w:rsidRDefault="00934544" w:rsidP="00934544">
      <w:pPr>
        <w:widowControl w:val="0"/>
        <w:tabs>
          <w:tab w:val="left" w:pos="5610"/>
        </w:tabs>
        <w:ind w:firstLine="567"/>
        <w:jc w:val="both"/>
        <w:outlineLvl w:val="0"/>
      </w:pPr>
      <w:r w:rsidRPr="00CF7501">
        <w:t xml:space="preserve">Проект стандарта содержит следующие разделы: область применения; нормативные ссылки; термины, </w:t>
      </w:r>
      <w:r w:rsidR="00CF7501">
        <w:t>к</w:t>
      </w:r>
      <w:r w:rsidR="00CF7501" w:rsidRPr="000C5597">
        <w:rPr>
          <w:color w:val="231F20"/>
        </w:rPr>
        <w:t>валификация</w:t>
      </w:r>
      <w:r w:rsidR="00CF7501" w:rsidRPr="000C5597">
        <w:rPr>
          <w:color w:val="231F20"/>
          <w:spacing w:val="-16"/>
        </w:rPr>
        <w:t xml:space="preserve"> </w:t>
      </w:r>
      <w:r w:rsidR="00CF7501" w:rsidRPr="000C5597">
        <w:rPr>
          <w:color w:val="231F20"/>
        </w:rPr>
        <w:t>персонала</w:t>
      </w:r>
      <w:r w:rsidRPr="00CF7501">
        <w:t xml:space="preserve">, </w:t>
      </w:r>
      <w:r w:rsidR="00CF7501" w:rsidRPr="000C5597">
        <w:rPr>
          <w:color w:val="231F20"/>
        </w:rPr>
        <w:t>Квалификационные</w:t>
      </w:r>
      <w:r w:rsidR="00CF7501" w:rsidRPr="000C5597">
        <w:rPr>
          <w:color w:val="231F20"/>
          <w:spacing w:val="1"/>
        </w:rPr>
        <w:t xml:space="preserve"> </w:t>
      </w:r>
      <w:r w:rsidR="00CF7501" w:rsidRPr="000C5597">
        <w:rPr>
          <w:color w:val="231F20"/>
        </w:rPr>
        <w:t>требования</w:t>
      </w:r>
      <w:r w:rsidR="00CF7501" w:rsidRPr="000C5597">
        <w:rPr>
          <w:color w:val="231F20"/>
          <w:spacing w:val="1"/>
        </w:rPr>
        <w:t xml:space="preserve"> </w:t>
      </w:r>
      <w:r w:rsidR="00CF7501" w:rsidRPr="000C5597">
        <w:rPr>
          <w:color w:val="231F20"/>
        </w:rPr>
        <w:t>к</w:t>
      </w:r>
      <w:r w:rsidR="00CF7501" w:rsidRPr="000C5597">
        <w:rPr>
          <w:color w:val="231F20"/>
          <w:spacing w:val="1"/>
        </w:rPr>
        <w:t xml:space="preserve"> </w:t>
      </w:r>
      <w:r w:rsidR="00CF7501" w:rsidRPr="000C5597">
        <w:rPr>
          <w:color w:val="231F20"/>
        </w:rPr>
        <w:t>персоналу</w:t>
      </w:r>
      <w:r w:rsidR="00CF7501" w:rsidRPr="000C5597">
        <w:rPr>
          <w:color w:val="231F20"/>
          <w:spacing w:val="1"/>
        </w:rPr>
        <w:t xml:space="preserve"> </w:t>
      </w:r>
      <w:r w:rsidR="00CF7501" w:rsidRPr="000C5597">
        <w:rPr>
          <w:color w:val="231F20"/>
        </w:rPr>
        <w:t>в</w:t>
      </w:r>
      <w:r w:rsidR="00CF7501" w:rsidRPr="000C5597">
        <w:rPr>
          <w:color w:val="231F20"/>
          <w:spacing w:val="1"/>
        </w:rPr>
        <w:t xml:space="preserve"> </w:t>
      </w:r>
      <w:r w:rsidR="00CF7501" w:rsidRPr="000C5597">
        <w:rPr>
          <w:color w:val="231F20"/>
        </w:rPr>
        <w:t>области</w:t>
      </w:r>
      <w:r w:rsidR="00CF7501" w:rsidRPr="000C5597">
        <w:rPr>
          <w:color w:val="231F20"/>
          <w:spacing w:val="1"/>
        </w:rPr>
        <w:t xml:space="preserve"> </w:t>
      </w:r>
      <w:r w:rsidR="00CF7501" w:rsidRPr="000C5597">
        <w:rPr>
          <w:color w:val="231F20"/>
        </w:rPr>
        <w:t>метрологии</w:t>
      </w:r>
      <w:r w:rsidR="00CF7501">
        <w:rPr>
          <w:color w:val="231F20"/>
        </w:rPr>
        <w:t>, п</w:t>
      </w:r>
      <w:r w:rsidR="00CF7501" w:rsidRPr="000C5597">
        <w:rPr>
          <w:color w:val="231F20"/>
        </w:rPr>
        <w:t>орядок</w:t>
      </w:r>
      <w:r w:rsidR="00CF7501" w:rsidRPr="000C5597">
        <w:rPr>
          <w:color w:val="231F20"/>
          <w:spacing w:val="12"/>
        </w:rPr>
        <w:t xml:space="preserve"> </w:t>
      </w:r>
      <w:r w:rsidR="00CF7501" w:rsidRPr="000C5597">
        <w:rPr>
          <w:color w:val="231F20"/>
        </w:rPr>
        <w:t>присвоения</w:t>
      </w:r>
      <w:r w:rsidR="00CF7501" w:rsidRPr="000C5597">
        <w:rPr>
          <w:color w:val="231F20"/>
          <w:spacing w:val="18"/>
        </w:rPr>
        <w:t xml:space="preserve"> </w:t>
      </w:r>
      <w:r w:rsidR="00CF7501" w:rsidRPr="000C5597">
        <w:rPr>
          <w:color w:val="231F20"/>
        </w:rPr>
        <w:t>квалификации</w:t>
      </w:r>
      <w:r w:rsidR="00CF7501" w:rsidRPr="000C5597">
        <w:rPr>
          <w:color w:val="231F20"/>
          <w:spacing w:val="16"/>
        </w:rPr>
        <w:t xml:space="preserve"> </w:t>
      </w:r>
      <w:r w:rsidR="00CF7501" w:rsidRPr="000C5597">
        <w:rPr>
          <w:color w:val="231F20"/>
        </w:rPr>
        <w:t>в</w:t>
      </w:r>
      <w:r w:rsidR="00CF7501" w:rsidRPr="000C5597">
        <w:rPr>
          <w:color w:val="231F20"/>
          <w:spacing w:val="14"/>
        </w:rPr>
        <w:t xml:space="preserve"> </w:t>
      </w:r>
      <w:r w:rsidR="00CF7501" w:rsidRPr="000C5597">
        <w:rPr>
          <w:color w:val="231F20"/>
        </w:rPr>
        <w:t>области</w:t>
      </w:r>
      <w:r w:rsidR="00CF7501" w:rsidRPr="000C5597">
        <w:rPr>
          <w:color w:val="231F20"/>
          <w:spacing w:val="15"/>
        </w:rPr>
        <w:t xml:space="preserve"> </w:t>
      </w:r>
      <w:r w:rsidR="00CF7501" w:rsidRPr="000C5597">
        <w:rPr>
          <w:color w:val="231F20"/>
        </w:rPr>
        <w:t>метрологии</w:t>
      </w:r>
      <w:r w:rsidR="00CF7501">
        <w:rPr>
          <w:color w:val="231F20"/>
        </w:rPr>
        <w:t xml:space="preserve">, </w:t>
      </w:r>
      <w:proofErr w:type="spellStart"/>
      <w:r w:rsidR="00CF7501">
        <w:rPr>
          <w:color w:val="231F20"/>
        </w:rPr>
        <w:t>п</w:t>
      </w:r>
      <w:proofErr w:type="spellEnd"/>
      <w:r w:rsidR="00CF7501" w:rsidRPr="00CF7501">
        <w:rPr>
          <w:color w:val="231F20"/>
          <w:lang w:val="kk-KZ"/>
        </w:rPr>
        <w:t xml:space="preserve">орядок </w:t>
      </w:r>
      <w:r w:rsidR="00CF7501" w:rsidRPr="00CF7501">
        <w:rPr>
          <w:color w:val="231F20"/>
        </w:rPr>
        <w:t>проведения переаттестации ученых хранителей</w:t>
      </w:r>
      <w:r w:rsidRPr="00CF7501">
        <w:t>.</w:t>
      </w:r>
    </w:p>
    <w:p w:rsidR="00934544" w:rsidRPr="00CF7501" w:rsidRDefault="00934544" w:rsidP="00934544">
      <w:pPr>
        <w:widowControl w:val="0"/>
        <w:tabs>
          <w:tab w:val="left" w:pos="5610"/>
        </w:tabs>
        <w:ind w:firstLine="567"/>
        <w:jc w:val="both"/>
        <w:outlineLvl w:val="0"/>
        <w:rPr>
          <w:b/>
        </w:rPr>
      </w:pPr>
    </w:p>
    <w:p w:rsidR="00934544" w:rsidRPr="00CF7501" w:rsidRDefault="00934544" w:rsidP="00934544">
      <w:pPr>
        <w:pStyle w:val="aa"/>
        <w:ind w:firstLine="708"/>
        <w:jc w:val="both"/>
        <w:rPr>
          <w:b/>
          <w:sz w:val="24"/>
          <w:szCs w:val="24"/>
        </w:rPr>
      </w:pPr>
      <w:r w:rsidRPr="00CF7501">
        <w:rPr>
          <w:b/>
          <w:sz w:val="24"/>
          <w:szCs w:val="24"/>
        </w:rPr>
        <w:t>4 Сведения о взаимосвязи проекта стандарта с нормативно-правовыми актами, техническими регламентами и нормативными документами по стандартизации</w:t>
      </w:r>
    </w:p>
    <w:p w:rsidR="00934544" w:rsidRPr="00CF7501" w:rsidRDefault="00934544" w:rsidP="00934544">
      <w:pPr>
        <w:widowControl w:val="0"/>
        <w:tabs>
          <w:tab w:val="left" w:pos="5610"/>
        </w:tabs>
        <w:ind w:firstLine="567"/>
        <w:jc w:val="both"/>
        <w:outlineLvl w:val="0"/>
      </w:pPr>
      <w:proofErr w:type="gramStart"/>
      <w:r w:rsidRPr="00CF7501">
        <w:t xml:space="preserve">Проект стандарта разработан в соответствии с Законами Республики Казахстан «О стандартизации» (№ 183-VI от 5.10.2018 года), «Об обеспечении единства измерений» (№ 53-II от 07.06.2000 г.) и </w:t>
      </w:r>
      <w:r w:rsidR="00CF7501" w:rsidRPr="00CF7501">
        <w:t xml:space="preserve">Приказ Министра по инвестициям и развитию </w:t>
      </w:r>
      <w:r w:rsidR="00CF7501" w:rsidRPr="00CF7501">
        <w:rPr>
          <w:lang w:val="kk-KZ"/>
        </w:rPr>
        <w:t>Республики Казахстан от 27 декабря 2018 года № 9</w:t>
      </w:r>
      <w:r w:rsidR="00CF7501" w:rsidRPr="00CF7501">
        <w:t>28</w:t>
      </w:r>
      <w:r w:rsidR="00CF7501" w:rsidRPr="00CF7501">
        <w:rPr>
          <w:lang w:val="kk-KZ"/>
        </w:rPr>
        <w:t xml:space="preserve"> </w:t>
      </w:r>
      <w:r w:rsidR="00CF7501" w:rsidRPr="00CF7501">
        <w:rPr>
          <w:b/>
          <w:lang w:val="kk-KZ"/>
        </w:rPr>
        <w:t>«</w:t>
      </w:r>
      <w:r w:rsidR="00CF7501" w:rsidRPr="00CF7501">
        <w:rPr>
          <w:lang w:val="kk-KZ"/>
        </w:rPr>
        <w:t>Об утверждении Правил повышения квалификации</w:t>
      </w:r>
      <w:r w:rsidR="00CF7501" w:rsidRPr="00CF7501">
        <w:t xml:space="preserve"> </w:t>
      </w:r>
      <w:r w:rsidR="00CF7501" w:rsidRPr="00CF7501">
        <w:rPr>
          <w:lang w:val="kk-KZ"/>
        </w:rPr>
        <w:t xml:space="preserve"> и переподготовки кадров в области обеспечения единства измерений»</w:t>
      </w:r>
      <w:r w:rsidRPr="00CF7501">
        <w:rPr>
          <w:bCs/>
        </w:rPr>
        <w:t>,</w:t>
      </w:r>
      <w:r w:rsidR="00CF7501">
        <w:rPr>
          <w:bCs/>
        </w:rPr>
        <w:t xml:space="preserve"> </w:t>
      </w:r>
      <w:r w:rsidR="00CF7501" w:rsidRPr="009F4C07">
        <w:rPr>
          <w:color w:val="000000"/>
        </w:rPr>
        <w:t xml:space="preserve">Приказ Министра по инвестициям и развитию </w:t>
      </w:r>
      <w:r w:rsidR="00CF7501">
        <w:rPr>
          <w:color w:val="000000"/>
        </w:rPr>
        <w:t>Республики Казахстан от</w:t>
      </w:r>
      <w:proofErr w:type="gramEnd"/>
      <w:r w:rsidR="00CF7501">
        <w:rPr>
          <w:color w:val="000000"/>
        </w:rPr>
        <w:t xml:space="preserve"> </w:t>
      </w:r>
      <w:proofErr w:type="gramStart"/>
      <w:r w:rsidR="00CF7501">
        <w:rPr>
          <w:color w:val="000000"/>
        </w:rPr>
        <w:t>27 декабря 2018 года № 935</w:t>
      </w:r>
      <w:r w:rsidR="00CF7501" w:rsidRPr="000C5597">
        <w:rPr>
          <w:color w:val="231F20"/>
        </w:rPr>
        <w:t xml:space="preserve"> «Об утверждении Правил проведения аттестации</w:t>
      </w:r>
      <w:r w:rsidR="00CF7501">
        <w:rPr>
          <w:color w:val="231F20"/>
        </w:rPr>
        <w:t xml:space="preserve">, </w:t>
      </w:r>
      <w:r w:rsidR="00CF7501" w:rsidRPr="000C5597">
        <w:rPr>
          <w:color w:val="231F20"/>
        </w:rPr>
        <w:t>переаттестации</w:t>
      </w:r>
      <w:r w:rsidR="00CF7501" w:rsidRPr="000C5597">
        <w:rPr>
          <w:color w:val="231F20"/>
          <w:spacing w:val="1"/>
        </w:rPr>
        <w:t xml:space="preserve"> </w:t>
      </w:r>
      <w:r w:rsidR="00CF7501">
        <w:rPr>
          <w:color w:val="231F20"/>
          <w:spacing w:val="1"/>
        </w:rPr>
        <w:t xml:space="preserve">и отзыва сертификатов </w:t>
      </w:r>
      <w:proofErr w:type="spellStart"/>
      <w:r w:rsidR="00CF7501" w:rsidRPr="000C5597">
        <w:rPr>
          <w:color w:val="231F20"/>
        </w:rPr>
        <w:t>поверителей</w:t>
      </w:r>
      <w:proofErr w:type="spellEnd"/>
      <w:r w:rsidR="00CF7501" w:rsidRPr="000C5597">
        <w:rPr>
          <w:color w:val="231F20"/>
          <w:spacing w:val="1"/>
        </w:rPr>
        <w:t xml:space="preserve"> </w:t>
      </w:r>
      <w:r w:rsidR="00CF7501" w:rsidRPr="000C5597">
        <w:rPr>
          <w:color w:val="231F20"/>
        </w:rPr>
        <w:t>средств</w:t>
      </w:r>
      <w:r w:rsidR="00CF7501" w:rsidRPr="000C5597">
        <w:rPr>
          <w:color w:val="231F20"/>
          <w:spacing w:val="1"/>
        </w:rPr>
        <w:t xml:space="preserve"> </w:t>
      </w:r>
      <w:r w:rsidR="00CF7501" w:rsidRPr="000C5597">
        <w:rPr>
          <w:color w:val="231F20"/>
        </w:rPr>
        <w:t>измерений,</w:t>
      </w:r>
      <w:r w:rsidR="00CF7501" w:rsidRPr="000C5597">
        <w:rPr>
          <w:color w:val="231F20"/>
          <w:spacing w:val="1"/>
        </w:rPr>
        <w:t xml:space="preserve"> </w:t>
      </w:r>
      <w:r w:rsidR="00CF7501" w:rsidRPr="000C5597">
        <w:rPr>
          <w:color w:val="231F20"/>
        </w:rPr>
        <w:t>а</w:t>
      </w:r>
      <w:r w:rsidR="00CF7501" w:rsidRPr="000C5597">
        <w:rPr>
          <w:color w:val="231F20"/>
          <w:spacing w:val="1"/>
        </w:rPr>
        <w:t xml:space="preserve"> </w:t>
      </w:r>
      <w:r w:rsidR="00CF7501" w:rsidRPr="000C5597">
        <w:rPr>
          <w:color w:val="231F20"/>
        </w:rPr>
        <w:t>также</w:t>
      </w:r>
      <w:r w:rsidR="00CF7501" w:rsidRPr="000C5597">
        <w:rPr>
          <w:color w:val="231F20"/>
          <w:spacing w:val="1"/>
        </w:rPr>
        <w:t xml:space="preserve"> </w:t>
      </w:r>
      <w:r w:rsidR="00CF7501" w:rsidRPr="000C5597">
        <w:rPr>
          <w:color w:val="231F20"/>
        </w:rPr>
        <w:t>квалификационных</w:t>
      </w:r>
      <w:r w:rsidR="00CF7501" w:rsidRPr="000C5597">
        <w:rPr>
          <w:color w:val="231F20"/>
          <w:spacing w:val="-67"/>
        </w:rPr>
        <w:t xml:space="preserve"> </w:t>
      </w:r>
      <w:r w:rsidR="00CF7501" w:rsidRPr="000C5597">
        <w:rPr>
          <w:color w:val="231F20"/>
        </w:rPr>
        <w:t>требований к ним»</w:t>
      </w:r>
      <w:r w:rsidR="00CF7501">
        <w:rPr>
          <w:color w:val="231F20"/>
        </w:rPr>
        <w:t xml:space="preserve">, </w:t>
      </w:r>
      <w:r w:rsidR="00CF7501" w:rsidRPr="009F4C07">
        <w:rPr>
          <w:color w:val="000000"/>
        </w:rPr>
        <w:t xml:space="preserve">Приказ Министра по инвестициям и развитию </w:t>
      </w:r>
      <w:r w:rsidR="00CF7501">
        <w:rPr>
          <w:color w:val="000000"/>
        </w:rPr>
        <w:t>Республики Казахстан от 27 декабря 2018 года № 929</w:t>
      </w:r>
      <w:r w:rsidR="00CF7501" w:rsidRPr="000C5597">
        <w:rPr>
          <w:color w:val="231F20"/>
        </w:rPr>
        <w:t xml:space="preserve"> «Правила ведения реестра государственной системы обеспечения</w:t>
      </w:r>
      <w:r w:rsidR="00CF7501" w:rsidRPr="000C5597">
        <w:rPr>
          <w:color w:val="231F20"/>
          <w:spacing w:val="1"/>
        </w:rPr>
        <w:t xml:space="preserve"> </w:t>
      </w:r>
      <w:r w:rsidR="00CF7501" w:rsidRPr="000C5597">
        <w:rPr>
          <w:color w:val="231F20"/>
        </w:rPr>
        <w:t>единства</w:t>
      </w:r>
      <w:r w:rsidR="00CF7501" w:rsidRPr="000C5597">
        <w:rPr>
          <w:color w:val="231F20"/>
          <w:spacing w:val="1"/>
        </w:rPr>
        <w:t xml:space="preserve"> </w:t>
      </w:r>
      <w:r w:rsidR="00CF7501" w:rsidRPr="000C5597">
        <w:rPr>
          <w:color w:val="231F20"/>
        </w:rPr>
        <w:t>измерений»</w:t>
      </w:r>
      <w:r w:rsidR="00CF7501">
        <w:rPr>
          <w:color w:val="231F20"/>
        </w:rPr>
        <w:t xml:space="preserve">, </w:t>
      </w:r>
      <w:r w:rsidRPr="00CF7501">
        <w:t xml:space="preserve"> а также с учетом требований нормативных документов в области технического регулирования и обеспечения единства измерений</w:t>
      </w:r>
      <w:proofErr w:type="gramEnd"/>
      <w:r w:rsidRPr="00CF7501">
        <w:t xml:space="preserve"> Республики Казахстан: </w:t>
      </w:r>
      <w:proofErr w:type="gramStart"/>
      <w:r w:rsidRPr="00CF7501">
        <w:t>СТ</w:t>
      </w:r>
      <w:proofErr w:type="gramEnd"/>
      <w:r w:rsidRPr="00CF7501">
        <w:t xml:space="preserve"> РК 1.2-2013 «</w:t>
      </w:r>
      <w:r w:rsidRPr="00CF7501">
        <w:rPr>
          <w:bCs/>
          <w:iCs/>
        </w:rPr>
        <w:t>Государственная система технического регулирования Республики Казахстан</w:t>
      </w:r>
      <w:r w:rsidRPr="00CF7501">
        <w:t xml:space="preserve">. Порядок разработки национальных стандартов и предварительных национальных стандартов», </w:t>
      </w:r>
      <w:proofErr w:type="gramStart"/>
      <w:r w:rsidRPr="00CF7501">
        <w:t>СТ</w:t>
      </w:r>
      <w:proofErr w:type="gramEnd"/>
      <w:r w:rsidRPr="00CF7501">
        <w:t xml:space="preserve"> РК 1.5-2013 «</w:t>
      </w:r>
      <w:r w:rsidRPr="00CF7501">
        <w:rPr>
          <w:bCs/>
          <w:iCs/>
        </w:rPr>
        <w:t>Государственная система технического регулирования Республики Казахстан</w:t>
      </w:r>
      <w:r w:rsidRPr="00CF7501">
        <w:t xml:space="preserve">. Общие требования к построению, изложению, оформлению и содержанию стандартов», </w:t>
      </w:r>
      <w:proofErr w:type="gramStart"/>
      <w:r w:rsidRPr="00CF7501">
        <w:t>СТ</w:t>
      </w:r>
      <w:proofErr w:type="gramEnd"/>
      <w:r w:rsidRPr="00CF7501">
        <w:t xml:space="preserve"> РК 1.9-2013 «</w:t>
      </w:r>
      <w:r w:rsidRPr="00CF7501">
        <w:rPr>
          <w:bCs/>
          <w:iCs/>
        </w:rPr>
        <w:t>Государственная система технического регулирования Республики Казахстан</w:t>
      </w:r>
      <w:r w:rsidRPr="00CF7501">
        <w:t xml:space="preserve">. Общие требования к построению, изложению, оформлению и содержанию международных, региональных стандартов и стандартов иностранных государств, применяемых в качестве национальных и предварительных национальных стандартов», </w:t>
      </w:r>
      <w:proofErr w:type="gramStart"/>
      <w:r w:rsidRPr="00CF7501">
        <w:t>СТ</w:t>
      </w:r>
      <w:proofErr w:type="gramEnd"/>
      <w:r w:rsidRPr="00CF7501">
        <w:t xml:space="preserve"> РК 2.1-2018 «Государственная система обеспечения единства измерений Республики Казахстан. Метрология. Термины и определения</w:t>
      </w:r>
      <w:r w:rsidR="00CF7501">
        <w:t>».</w:t>
      </w:r>
    </w:p>
    <w:p w:rsidR="00934544" w:rsidRPr="00CF7501" w:rsidRDefault="00934544" w:rsidP="004C34C8">
      <w:pPr>
        <w:widowControl w:val="0"/>
        <w:tabs>
          <w:tab w:val="left" w:pos="5610"/>
        </w:tabs>
        <w:ind w:firstLine="567"/>
        <w:jc w:val="both"/>
        <w:outlineLvl w:val="0"/>
        <w:rPr>
          <w:b/>
        </w:rPr>
      </w:pPr>
    </w:p>
    <w:p w:rsidR="00934544" w:rsidRPr="00CF7501" w:rsidRDefault="00934544" w:rsidP="00934544">
      <w:pPr>
        <w:widowControl w:val="0"/>
        <w:tabs>
          <w:tab w:val="left" w:pos="5610"/>
        </w:tabs>
        <w:ind w:firstLine="567"/>
        <w:jc w:val="both"/>
        <w:outlineLvl w:val="0"/>
        <w:rPr>
          <w:b/>
        </w:rPr>
      </w:pPr>
      <w:r w:rsidRPr="00CF7501">
        <w:rPr>
          <w:b/>
        </w:rPr>
        <w:t xml:space="preserve">5. Наименования организаций, заинтересованных в разработке документа по стандартизации </w:t>
      </w:r>
    </w:p>
    <w:p w:rsidR="00934544" w:rsidRPr="00CF7501" w:rsidRDefault="00934544" w:rsidP="00934544">
      <w:pPr>
        <w:widowControl w:val="0"/>
        <w:tabs>
          <w:tab w:val="left" w:pos="5610"/>
        </w:tabs>
        <w:ind w:firstLine="567"/>
        <w:jc w:val="both"/>
        <w:outlineLvl w:val="0"/>
        <w:rPr>
          <w:i/>
          <w:u w:val="single"/>
        </w:rPr>
      </w:pPr>
      <w:r w:rsidRPr="00CF7501">
        <w:t>Заинтересованные в разработке документа по стандартизации - государственный  научный метрологический центр, юридические лица, аккредитованные на право проведения работ в области обеспечения единства измерений</w:t>
      </w:r>
    </w:p>
    <w:p w:rsidR="00934544" w:rsidRPr="00CF7501" w:rsidRDefault="00934544" w:rsidP="00934544">
      <w:pPr>
        <w:widowControl w:val="0"/>
        <w:tabs>
          <w:tab w:val="left" w:pos="5610"/>
        </w:tabs>
        <w:ind w:firstLine="567"/>
        <w:jc w:val="both"/>
        <w:outlineLvl w:val="0"/>
        <w:rPr>
          <w:b/>
        </w:rPr>
      </w:pPr>
    </w:p>
    <w:p w:rsidR="00934544" w:rsidRPr="00CF7501" w:rsidRDefault="00934544" w:rsidP="00934544">
      <w:pPr>
        <w:pStyle w:val="aa"/>
        <w:ind w:firstLine="708"/>
        <w:jc w:val="both"/>
        <w:rPr>
          <w:b/>
          <w:sz w:val="24"/>
          <w:szCs w:val="24"/>
        </w:rPr>
      </w:pPr>
      <w:r w:rsidRPr="00CF7501">
        <w:rPr>
          <w:b/>
          <w:sz w:val="24"/>
          <w:szCs w:val="24"/>
        </w:rPr>
        <w:t xml:space="preserve">6 Сведения о рассылке проекта стандарта, </w:t>
      </w:r>
      <w:proofErr w:type="spellStart"/>
      <w:r w:rsidRPr="00CF7501">
        <w:rPr>
          <w:b/>
          <w:sz w:val="24"/>
          <w:szCs w:val="24"/>
        </w:rPr>
        <w:t>предстандарта</w:t>
      </w:r>
      <w:proofErr w:type="spellEnd"/>
      <w:r w:rsidRPr="00CF7501">
        <w:rPr>
          <w:b/>
          <w:sz w:val="24"/>
          <w:szCs w:val="24"/>
        </w:rPr>
        <w:t xml:space="preserve"> на рассмотрение и согласование</w:t>
      </w:r>
    </w:p>
    <w:p w:rsidR="00934544" w:rsidRPr="00CF7501" w:rsidRDefault="00934544" w:rsidP="00934544">
      <w:pPr>
        <w:ind w:firstLine="709"/>
        <w:jc w:val="both"/>
      </w:pPr>
      <w:r w:rsidRPr="00CF7501">
        <w:t>Проект стандарта направляется на согласование и рассмотрение государственным органам, техническим комитетам по стандартизации, калибровочным лабораториям, заинтересованным научно-исследовательским институтам и организациям.</w:t>
      </w:r>
    </w:p>
    <w:p w:rsidR="00934544" w:rsidRPr="00CF7501" w:rsidRDefault="00934544" w:rsidP="00934544">
      <w:pPr>
        <w:widowControl w:val="0"/>
        <w:tabs>
          <w:tab w:val="left" w:pos="5610"/>
        </w:tabs>
        <w:ind w:firstLine="567"/>
        <w:jc w:val="both"/>
        <w:outlineLvl w:val="0"/>
      </w:pPr>
      <w:r w:rsidRPr="00CF7501">
        <w:t>Полученные замечания и предложения будут проанализированы, учтены разработчиком и отражены в сводке отзывов.</w:t>
      </w:r>
    </w:p>
    <w:p w:rsidR="00934544" w:rsidRPr="00CF7501" w:rsidRDefault="00934544" w:rsidP="00934544">
      <w:pPr>
        <w:widowControl w:val="0"/>
        <w:tabs>
          <w:tab w:val="left" w:pos="5610"/>
        </w:tabs>
        <w:ind w:firstLine="567"/>
        <w:jc w:val="both"/>
        <w:outlineLvl w:val="0"/>
        <w:rPr>
          <w:b/>
        </w:rPr>
      </w:pPr>
    </w:p>
    <w:p w:rsidR="00934544" w:rsidRPr="00CF7501" w:rsidRDefault="00934544" w:rsidP="002725E6">
      <w:pPr>
        <w:widowControl w:val="0"/>
        <w:tabs>
          <w:tab w:val="left" w:pos="5610"/>
        </w:tabs>
        <w:ind w:firstLine="567"/>
        <w:jc w:val="both"/>
        <w:outlineLvl w:val="0"/>
      </w:pPr>
      <w:r w:rsidRPr="00CF7501">
        <w:rPr>
          <w:b/>
        </w:rPr>
        <w:t>7</w:t>
      </w:r>
      <w:r w:rsidR="004C34C8" w:rsidRPr="00CF7501">
        <w:rPr>
          <w:b/>
        </w:rPr>
        <w:t xml:space="preserve">. </w:t>
      </w:r>
      <w:r w:rsidRPr="00CF7501">
        <w:rPr>
          <w:b/>
        </w:rPr>
        <w:t>Информация о нормативных документах по стандартизации, которые были использованы при разработке проекта стандарта</w:t>
      </w:r>
      <w:r w:rsidRPr="00CF7501">
        <w:t xml:space="preserve"> </w:t>
      </w:r>
    </w:p>
    <w:p w:rsidR="002725E6" w:rsidRPr="00CF7501" w:rsidRDefault="004C34C8" w:rsidP="002725E6">
      <w:pPr>
        <w:widowControl w:val="0"/>
        <w:tabs>
          <w:tab w:val="left" w:pos="5610"/>
        </w:tabs>
        <w:ind w:firstLine="567"/>
        <w:jc w:val="both"/>
        <w:outlineLvl w:val="0"/>
      </w:pPr>
      <w:r w:rsidRPr="00CF7501">
        <w:lastRenderedPageBreak/>
        <w:t>В качестве основной нормативной базы (первоисточника) предлагается использовать</w:t>
      </w:r>
      <w:r w:rsidR="002725E6" w:rsidRPr="00CF7501">
        <w:t>:</w:t>
      </w:r>
    </w:p>
    <w:p w:rsidR="004C34C8" w:rsidRPr="00CF7501" w:rsidRDefault="004C34C8" w:rsidP="002725E6">
      <w:pPr>
        <w:widowControl w:val="0"/>
        <w:tabs>
          <w:tab w:val="left" w:pos="5610"/>
        </w:tabs>
        <w:ind w:firstLine="567"/>
        <w:jc w:val="both"/>
        <w:outlineLvl w:val="0"/>
      </w:pPr>
      <w:r w:rsidRPr="00CF7501">
        <w:t xml:space="preserve"> </w:t>
      </w:r>
      <w:proofErr w:type="gramStart"/>
      <w:r w:rsidR="001F4939" w:rsidRPr="00CF7501">
        <w:t>СТ</w:t>
      </w:r>
      <w:proofErr w:type="gramEnd"/>
      <w:r w:rsidR="001F4939" w:rsidRPr="00CF7501">
        <w:t xml:space="preserve"> РК 2.4</w:t>
      </w:r>
      <w:r w:rsidR="00CA116C" w:rsidRPr="00CF7501">
        <w:t>5</w:t>
      </w:r>
      <w:r w:rsidR="001F4939" w:rsidRPr="00CF7501">
        <w:t>-201</w:t>
      </w:r>
      <w:r w:rsidR="00CA116C" w:rsidRPr="00CF7501">
        <w:t>3</w:t>
      </w:r>
      <w:r w:rsidR="001F4939" w:rsidRPr="00CF7501">
        <w:t xml:space="preserve"> «</w:t>
      </w:r>
      <w:r w:rsidR="00CA116C" w:rsidRPr="00CF7501">
        <w:t>ГСИ РК. Квалификация персонала в области метрологии</w:t>
      </w:r>
      <w:r w:rsidR="001F4939" w:rsidRPr="00CF7501">
        <w:t>»</w:t>
      </w:r>
    </w:p>
    <w:p w:rsidR="002725E6" w:rsidRPr="00CF7501" w:rsidRDefault="002725E6" w:rsidP="002725E6">
      <w:pPr>
        <w:widowControl w:val="0"/>
        <w:tabs>
          <w:tab w:val="left" w:pos="5610"/>
        </w:tabs>
        <w:ind w:firstLine="567"/>
        <w:jc w:val="both"/>
        <w:outlineLvl w:val="0"/>
      </w:pPr>
    </w:p>
    <w:p w:rsidR="00934544" w:rsidRPr="00CF7501" w:rsidRDefault="00934544" w:rsidP="00934544">
      <w:pPr>
        <w:pStyle w:val="aa"/>
        <w:ind w:firstLine="567"/>
        <w:jc w:val="both"/>
        <w:rPr>
          <w:b/>
          <w:sz w:val="24"/>
          <w:szCs w:val="24"/>
        </w:rPr>
      </w:pPr>
      <w:r w:rsidRPr="00CF7501">
        <w:rPr>
          <w:b/>
          <w:sz w:val="24"/>
          <w:szCs w:val="24"/>
        </w:rPr>
        <w:t>8 Данные о разработчиках и срок разработки проекта стандарта</w:t>
      </w:r>
    </w:p>
    <w:p w:rsidR="00934544" w:rsidRPr="00CF7501" w:rsidRDefault="00934544" w:rsidP="00934544">
      <w:pPr>
        <w:pStyle w:val="aa"/>
        <w:ind w:firstLine="567"/>
        <w:jc w:val="both"/>
        <w:rPr>
          <w:rStyle w:val="ab"/>
          <w:b/>
          <w:sz w:val="24"/>
          <w:szCs w:val="24"/>
        </w:rPr>
      </w:pPr>
      <w:r w:rsidRPr="00CF7501">
        <w:rPr>
          <w:sz w:val="24"/>
          <w:szCs w:val="24"/>
        </w:rPr>
        <w:t xml:space="preserve">РГП «Казахстанский институт стандартизации и  метрологии», </w:t>
      </w:r>
      <w:proofErr w:type="gramStart"/>
      <w:r w:rsidRPr="00CF7501">
        <w:rPr>
          <w:sz w:val="24"/>
          <w:szCs w:val="24"/>
        </w:rPr>
        <w:t>г</w:t>
      </w:r>
      <w:proofErr w:type="gramEnd"/>
      <w:r w:rsidRPr="00CF7501">
        <w:rPr>
          <w:sz w:val="24"/>
          <w:szCs w:val="24"/>
        </w:rPr>
        <w:t xml:space="preserve">. </w:t>
      </w:r>
      <w:proofErr w:type="spellStart"/>
      <w:r w:rsidRPr="00CF7501">
        <w:rPr>
          <w:sz w:val="24"/>
          <w:szCs w:val="24"/>
        </w:rPr>
        <w:t>Нур-Султан</w:t>
      </w:r>
      <w:proofErr w:type="spellEnd"/>
      <w:r w:rsidRPr="00CF7501">
        <w:rPr>
          <w:sz w:val="24"/>
          <w:szCs w:val="24"/>
        </w:rPr>
        <w:t xml:space="preserve">, 010000, пр. </w:t>
      </w:r>
      <w:proofErr w:type="spellStart"/>
      <w:r w:rsidRPr="00CF7501">
        <w:rPr>
          <w:sz w:val="24"/>
          <w:szCs w:val="24"/>
        </w:rPr>
        <w:t>Мангилик</w:t>
      </w:r>
      <w:proofErr w:type="spellEnd"/>
      <w:proofErr w:type="gramStart"/>
      <w:r w:rsidRPr="00CF7501">
        <w:rPr>
          <w:sz w:val="24"/>
          <w:szCs w:val="24"/>
        </w:rPr>
        <w:t xml:space="preserve"> Е</w:t>
      </w:r>
      <w:proofErr w:type="gramEnd"/>
      <w:r w:rsidRPr="00CF7501">
        <w:rPr>
          <w:sz w:val="24"/>
          <w:szCs w:val="24"/>
        </w:rPr>
        <w:t xml:space="preserve">л 11, </w:t>
      </w:r>
      <w:proofErr w:type="spellStart"/>
      <w:r w:rsidRPr="00CF7501">
        <w:rPr>
          <w:sz w:val="24"/>
          <w:szCs w:val="24"/>
        </w:rPr>
        <w:t>зд</w:t>
      </w:r>
      <w:proofErr w:type="spellEnd"/>
      <w:r w:rsidRPr="00CF7501">
        <w:rPr>
          <w:sz w:val="24"/>
          <w:szCs w:val="24"/>
        </w:rPr>
        <w:t xml:space="preserve">. «Эталонный центр», </w:t>
      </w:r>
      <w:proofErr w:type="spellStart"/>
      <w:r w:rsidRPr="00CF7501">
        <w:rPr>
          <w:sz w:val="24"/>
          <w:szCs w:val="24"/>
        </w:rPr>
        <w:t>Рахадинова</w:t>
      </w:r>
      <w:proofErr w:type="spellEnd"/>
      <w:r w:rsidRPr="00CF7501">
        <w:rPr>
          <w:sz w:val="24"/>
          <w:szCs w:val="24"/>
        </w:rPr>
        <w:t xml:space="preserve"> А., телефон: 8 (7172) 28 29 38.</w:t>
      </w:r>
    </w:p>
    <w:sectPr w:rsidR="00934544" w:rsidRPr="00CF7501" w:rsidSect="00FA2D05">
      <w:headerReference w:type="even" r:id="rId8"/>
      <w:headerReference w:type="default" r:id="rId9"/>
      <w:footerReference w:type="even" r:id="rId10"/>
      <w:headerReference w:type="first" r:id="rId11"/>
      <w:footerReference w:type="first" r:id="rId1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7784C" w:rsidRDefault="00D7784C" w:rsidP="004C34C8">
      <w:r>
        <w:separator/>
      </w:r>
    </w:p>
  </w:endnote>
  <w:endnote w:type="continuationSeparator" w:id="0">
    <w:p w:rsidR="00D7784C" w:rsidRDefault="00D7784C" w:rsidP="004C34C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7DC8" w:rsidRPr="0001160A" w:rsidRDefault="0011438C" w:rsidP="0001160A">
    <w:pPr>
      <w:pStyle w:val="a5"/>
    </w:pPr>
    <w:r>
      <w:fldChar w:fldCharType="begin"/>
    </w:r>
    <w:r w:rsidR="00611FBD">
      <w:instrText>PAGE   \* MERGEFORMAT</w:instrText>
    </w:r>
    <w:r>
      <w:fldChar w:fldCharType="separate"/>
    </w:r>
    <w:r w:rsidR="00611FBD">
      <w:rPr>
        <w:noProof/>
      </w:rPr>
      <w:t>4</w:t>
    </w:r>
    <w: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7DC8" w:rsidRDefault="00D7784C" w:rsidP="00C607AF">
    <w:pPr>
      <w:pStyle w:val="a5"/>
      <w:jc w:val="righ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7784C" w:rsidRDefault="00D7784C" w:rsidP="004C34C8">
      <w:r>
        <w:separator/>
      </w:r>
    </w:p>
  </w:footnote>
  <w:footnote w:type="continuationSeparator" w:id="0">
    <w:p w:rsidR="00D7784C" w:rsidRDefault="00D7784C" w:rsidP="004C34C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0F91" w:rsidRDefault="00611FBD" w:rsidP="00C607AF">
    <w:pPr>
      <w:pStyle w:val="a3"/>
      <w:rPr>
        <w:b/>
        <w:lang w:val="kk-KZ"/>
      </w:rPr>
    </w:pPr>
    <w:r w:rsidRPr="00981612">
      <w:rPr>
        <w:b/>
      </w:rPr>
      <w:t xml:space="preserve">Изменение №1 СТ РК 1.7-2020 </w:t>
    </w:r>
  </w:p>
  <w:p w:rsidR="00FB7DC8" w:rsidRPr="00AD3F9A" w:rsidRDefault="00611FBD" w:rsidP="00C607AF">
    <w:pPr>
      <w:pStyle w:val="a3"/>
    </w:pPr>
    <w:r>
      <w:rPr>
        <w:b/>
      </w:rPr>
      <w:t>проект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2335014"/>
      <w:docPartObj>
        <w:docPartGallery w:val="Page Numbers (Top of Page)"/>
        <w:docPartUnique/>
      </w:docPartObj>
    </w:sdtPr>
    <w:sdtContent>
      <w:p w:rsidR="0005077B" w:rsidRDefault="0011438C">
        <w:pPr>
          <w:pStyle w:val="a3"/>
          <w:jc w:val="center"/>
        </w:pPr>
        <w:r>
          <w:fldChar w:fldCharType="begin"/>
        </w:r>
        <w:r w:rsidR="00611FBD">
          <w:instrText>PAGE   \* MERGEFORMAT</w:instrText>
        </w:r>
        <w:r>
          <w:fldChar w:fldCharType="separate"/>
        </w:r>
        <w:r w:rsidR="007E034E">
          <w:rPr>
            <w:noProof/>
          </w:rPr>
          <w:t>6</w:t>
        </w:r>
        <w:r>
          <w:fldChar w:fldCharType="end"/>
        </w:r>
      </w:p>
    </w:sdtContent>
  </w:sdt>
  <w:p w:rsidR="00FB7DC8" w:rsidRPr="006E48CA" w:rsidRDefault="00611FBD" w:rsidP="006E48CA">
    <w:pPr>
      <w:pStyle w:val="a3"/>
      <w:jc w:val="right"/>
      <w:rPr>
        <w:i/>
      </w:rPr>
    </w:pPr>
    <w:r>
      <w:rPr>
        <w:i/>
      </w:rPr>
      <w:t>Форма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7DC8" w:rsidRDefault="00D7784C" w:rsidP="00C607AF">
    <w:pPr>
      <w:pStyle w:val="a3"/>
      <w:jc w:val="right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21046"/>
    <w:rsid w:val="0011438C"/>
    <w:rsid w:val="00120E4A"/>
    <w:rsid w:val="001F0843"/>
    <w:rsid w:val="001F4939"/>
    <w:rsid w:val="0021284C"/>
    <w:rsid w:val="00221046"/>
    <w:rsid w:val="002211D9"/>
    <w:rsid w:val="00231CFE"/>
    <w:rsid w:val="0027036C"/>
    <w:rsid w:val="002725E6"/>
    <w:rsid w:val="002744A6"/>
    <w:rsid w:val="002838A5"/>
    <w:rsid w:val="00344E9D"/>
    <w:rsid w:val="0036515D"/>
    <w:rsid w:val="003670ED"/>
    <w:rsid w:val="003721B7"/>
    <w:rsid w:val="003D5897"/>
    <w:rsid w:val="004239C6"/>
    <w:rsid w:val="0049564B"/>
    <w:rsid w:val="004C34C8"/>
    <w:rsid w:val="004C4893"/>
    <w:rsid w:val="004C51AC"/>
    <w:rsid w:val="00611FBD"/>
    <w:rsid w:val="00643A51"/>
    <w:rsid w:val="00692878"/>
    <w:rsid w:val="006C198B"/>
    <w:rsid w:val="006C31FA"/>
    <w:rsid w:val="006F5CAB"/>
    <w:rsid w:val="00757603"/>
    <w:rsid w:val="00772131"/>
    <w:rsid w:val="00793CC7"/>
    <w:rsid w:val="007A4955"/>
    <w:rsid w:val="007E034E"/>
    <w:rsid w:val="0081641D"/>
    <w:rsid w:val="00827865"/>
    <w:rsid w:val="008471CB"/>
    <w:rsid w:val="008A63AF"/>
    <w:rsid w:val="00934544"/>
    <w:rsid w:val="00964118"/>
    <w:rsid w:val="009B7DC4"/>
    <w:rsid w:val="009F090E"/>
    <w:rsid w:val="00A31E54"/>
    <w:rsid w:val="00AA19C2"/>
    <w:rsid w:val="00AB78A8"/>
    <w:rsid w:val="00AD5DD0"/>
    <w:rsid w:val="00B86A52"/>
    <w:rsid w:val="00BF6F97"/>
    <w:rsid w:val="00C05378"/>
    <w:rsid w:val="00C062CE"/>
    <w:rsid w:val="00C353C9"/>
    <w:rsid w:val="00C47A49"/>
    <w:rsid w:val="00CA0941"/>
    <w:rsid w:val="00CA116C"/>
    <w:rsid w:val="00CA130B"/>
    <w:rsid w:val="00CC2329"/>
    <w:rsid w:val="00CF7501"/>
    <w:rsid w:val="00D362CE"/>
    <w:rsid w:val="00D417BE"/>
    <w:rsid w:val="00D43089"/>
    <w:rsid w:val="00D7637F"/>
    <w:rsid w:val="00D7784C"/>
    <w:rsid w:val="00D908DD"/>
    <w:rsid w:val="00FB3D18"/>
    <w:rsid w:val="00FC292F"/>
    <w:rsid w:val="00FD1A4E"/>
    <w:rsid w:val="00FD60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34C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D6079"/>
    <w:pPr>
      <w:keepNext/>
      <w:keepLines/>
      <w:overflowPunct w:val="0"/>
      <w:autoSpaceDE w:val="0"/>
      <w:autoSpaceDN w:val="0"/>
      <w:adjustRightInd w:val="0"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4C34C8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4C34C8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footer"/>
    <w:basedOn w:val="a"/>
    <w:link w:val="a6"/>
    <w:uiPriority w:val="99"/>
    <w:rsid w:val="004C34C8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4C34C8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59"/>
    <w:rsid w:val="004C34C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ody Text"/>
    <w:basedOn w:val="a"/>
    <w:link w:val="a9"/>
    <w:uiPriority w:val="99"/>
    <w:unhideWhenUsed/>
    <w:rsid w:val="008471CB"/>
    <w:pPr>
      <w:spacing w:after="120" w:line="259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9">
    <w:name w:val="Основной текст Знак"/>
    <w:basedOn w:val="a0"/>
    <w:link w:val="a8"/>
    <w:uiPriority w:val="99"/>
    <w:rsid w:val="008471CB"/>
  </w:style>
  <w:style w:type="character" w:customStyle="1" w:styleId="10">
    <w:name w:val="Заголовок 1 Знак"/>
    <w:basedOn w:val="a0"/>
    <w:link w:val="1"/>
    <w:rsid w:val="00FD607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a">
    <w:name w:val="No Spacing"/>
    <w:uiPriority w:val="1"/>
    <w:qFormat/>
    <w:rsid w:val="0093454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b">
    <w:name w:val="Hyperlink"/>
    <w:rsid w:val="00934544"/>
    <w:rPr>
      <w:color w:val="0000FF"/>
      <w:u w:val="single"/>
    </w:rPr>
  </w:style>
  <w:style w:type="paragraph" w:styleId="ac">
    <w:name w:val="List Paragraph"/>
    <w:basedOn w:val="a"/>
    <w:uiPriority w:val="34"/>
    <w:qFormat/>
    <w:rsid w:val="00CC232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34C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4C34C8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4">
    <w:name w:val="Верхний колонтитул Знак"/>
    <w:basedOn w:val="a0"/>
    <w:link w:val="a3"/>
    <w:uiPriority w:val="99"/>
    <w:rsid w:val="004C34C8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5">
    <w:name w:val="footer"/>
    <w:basedOn w:val="a"/>
    <w:link w:val="a6"/>
    <w:uiPriority w:val="99"/>
    <w:rsid w:val="004C34C8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4C34C8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59"/>
    <w:rsid w:val="004C34C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0932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3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53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57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47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53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12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package" Target="embeddings/______Microsoft_Office_PowerPoint1.sldx"/><Relationship Id="rId12" Type="http://schemas.openxmlformats.org/officeDocument/2006/relationships/footer" Target="foot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microsoft.com/office/2007/relationships/stylesWithEffects" Target="stylesWithEffect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6</Pages>
  <Words>1761</Words>
  <Characters>10042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Anel Koilybay</dc:creator>
  <cp:lastModifiedBy>Рахадинова</cp:lastModifiedBy>
  <cp:revision>32</cp:revision>
  <dcterms:created xsi:type="dcterms:W3CDTF">2022-04-22T05:30:00Z</dcterms:created>
  <dcterms:modified xsi:type="dcterms:W3CDTF">2022-06-20T09:51:00Z</dcterms:modified>
</cp:coreProperties>
</file>